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A0E3CE" w14:textId="77777777" w:rsidR="00C82F40" w:rsidRPr="003C23F8" w:rsidRDefault="00C82F40" w:rsidP="000928CC">
      <w:pPr>
        <w:widowControl w:val="0"/>
        <w:autoSpaceDE w:val="0"/>
        <w:autoSpaceDN w:val="0"/>
        <w:spacing w:line="840" w:lineRule="exact"/>
        <w:ind w:left="708" w:firstLine="708"/>
        <w:rPr>
          <w:b/>
          <w:sz w:val="32"/>
        </w:rPr>
      </w:pPr>
      <w:bookmarkStart w:id="0" w:name="_GoBack"/>
      <w:bookmarkEnd w:id="0"/>
    </w:p>
    <w:p w14:paraId="47503811" w14:textId="77777777" w:rsidR="000928CC" w:rsidRPr="003C23F8" w:rsidRDefault="000928CC" w:rsidP="000928CC">
      <w:pPr>
        <w:widowControl w:val="0"/>
        <w:autoSpaceDE w:val="0"/>
        <w:autoSpaceDN w:val="0"/>
        <w:spacing w:line="840" w:lineRule="exact"/>
        <w:ind w:left="708" w:firstLine="708"/>
        <w:rPr>
          <w:b/>
          <w:sz w:val="32"/>
        </w:rPr>
      </w:pPr>
      <w:r w:rsidRPr="003C23F8">
        <w:rPr>
          <w:b/>
          <w:sz w:val="32"/>
        </w:rPr>
        <w:t xml:space="preserve">QUALITY ASSURANCE AGREEMENT </w:t>
      </w:r>
    </w:p>
    <w:p w14:paraId="6B83C308" w14:textId="77777777" w:rsidR="000928CC" w:rsidRPr="003C23F8" w:rsidRDefault="000928CC" w:rsidP="00E4496E">
      <w:pPr>
        <w:widowControl w:val="0"/>
        <w:autoSpaceDE w:val="0"/>
        <w:autoSpaceDN w:val="0"/>
        <w:spacing w:line="840" w:lineRule="exact"/>
        <w:ind w:left="3686" w:firstLine="146"/>
        <w:rPr>
          <w:b/>
          <w:sz w:val="32"/>
        </w:rPr>
      </w:pPr>
      <w:r w:rsidRPr="003C23F8">
        <w:rPr>
          <w:b/>
          <w:sz w:val="32"/>
        </w:rPr>
        <w:t>(QAA)</w:t>
      </w:r>
    </w:p>
    <w:p w14:paraId="38DE0876" w14:textId="77777777" w:rsidR="000928CC" w:rsidRPr="003C23F8" w:rsidRDefault="000928CC" w:rsidP="000928CC">
      <w:pPr>
        <w:jc w:val="both"/>
      </w:pPr>
    </w:p>
    <w:p w14:paraId="38F768C4" w14:textId="77777777" w:rsidR="000928CC" w:rsidRPr="003C23F8" w:rsidRDefault="000928CC" w:rsidP="000928CC">
      <w:pPr>
        <w:jc w:val="both"/>
      </w:pPr>
    </w:p>
    <w:p w14:paraId="067AEF23" w14:textId="77777777" w:rsidR="000928CC" w:rsidRPr="003C23F8" w:rsidRDefault="000928CC" w:rsidP="000928CC">
      <w:pPr>
        <w:jc w:val="both"/>
      </w:pPr>
    </w:p>
    <w:p w14:paraId="3534D394" w14:textId="77777777" w:rsidR="000928CC" w:rsidRPr="003C23F8" w:rsidRDefault="000928CC" w:rsidP="000928CC">
      <w:pPr>
        <w:jc w:val="both"/>
      </w:pPr>
    </w:p>
    <w:p w14:paraId="46A5A1A4" w14:textId="77777777" w:rsidR="000928CC" w:rsidRPr="003C23F8" w:rsidRDefault="000928CC" w:rsidP="000928CC">
      <w:pPr>
        <w:tabs>
          <w:tab w:val="left" w:pos="2880"/>
        </w:tabs>
        <w:ind w:left="1440"/>
        <w:jc w:val="both"/>
      </w:pPr>
      <w:r w:rsidRPr="003C23F8">
        <w:t xml:space="preserve">between </w:t>
      </w:r>
    </w:p>
    <w:p w14:paraId="5B36F85A" w14:textId="77777777" w:rsidR="000928CC" w:rsidRPr="003C23F8" w:rsidRDefault="000928CC" w:rsidP="000928CC">
      <w:pPr>
        <w:tabs>
          <w:tab w:val="left" w:pos="2880"/>
        </w:tabs>
        <w:ind w:left="1440"/>
        <w:jc w:val="both"/>
      </w:pPr>
      <w:r w:rsidRPr="003C23F8">
        <w:tab/>
      </w:r>
    </w:p>
    <w:p w14:paraId="66E2847C" w14:textId="77777777" w:rsidR="000928CC" w:rsidRPr="003C23F8" w:rsidRDefault="000928CC" w:rsidP="000928CC">
      <w:pPr>
        <w:tabs>
          <w:tab w:val="left" w:pos="2880"/>
        </w:tabs>
        <w:ind w:left="1440"/>
        <w:jc w:val="both"/>
      </w:pPr>
    </w:p>
    <w:p w14:paraId="1B01898D" w14:textId="77777777" w:rsidR="000928CC" w:rsidRPr="003C23F8" w:rsidRDefault="000928CC" w:rsidP="000928CC">
      <w:pPr>
        <w:tabs>
          <w:tab w:val="left" w:pos="2880"/>
        </w:tabs>
        <w:ind w:left="1440"/>
        <w:jc w:val="both"/>
      </w:pPr>
    </w:p>
    <w:p w14:paraId="2506AD68" w14:textId="77777777" w:rsidR="000928CC" w:rsidRPr="003C23F8" w:rsidRDefault="000928CC" w:rsidP="000928CC">
      <w:pPr>
        <w:tabs>
          <w:tab w:val="left" w:pos="2880"/>
        </w:tabs>
        <w:ind w:left="1440"/>
        <w:jc w:val="both"/>
      </w:pPr>
    </w:p>
    <w:p w14:paraId="0C3737B1" w14:textId="77777777" w:rsidR="000928CC" w:rsidRPr="003C23F8" w:rsidRDefault="000928CC" w:rsidP="000928CC">
      <w:pPr>
        <w:tabs>
          <w:tab w:val="left" w:pos="2880"/>
        </w:tabs>
        <w:ind w:left="1440"/>
        <w:jc w:val="both"/>
        <w:rPr>
          <w:b/>
        </w:rPr>
      </w:pPr>
      <w:r w:rsidRPr="003C23F8">
        <w:rPr>
          <w:b/>
        </w:rPr>
        <w:t>Dr. Schneider Kunststoffwerke GbmH</w:t>
      </w:r>
    </w:p>
    <w:p w14:paraId="3D602AA9" w14:textId="77777777" w:rsidR="000928CC" w:rsidRPr="003C23F8" w:rsidRDefault="000928CC" w:rsidP="000928CC">
      <w:pPr>
        <w:tabs>
          <w:tab w:val="left" w:pos="2880"/>
        </w:tabs>
        <w:ind w:left="1440"/>
        <w:jc w:val="both"/>
      </w:pPr>
      <w:r w:rsidRPr="003C23F8">
        <w:t>Lindenstraße 10 – 12</w:t>
      </w:r>
    </w:p>
    <w:p w14:paraId="2D51796D" w14:textId="77777777" w:rsidR="000928CC" w:rsidRPr="003C23F8" w:rsidRDefault="000928CC" w:rsidP="000928CC">
      <w:pPr>
        <w:tabs>
          <w:tab w:val="left" w:pos="2880"/>
        </w:tabs>
        <w:ind w:left="1440"/>
        <w:jc w:val="both"/>
        <w:rPr>
          <w:lang w:val="en-GB"/>
        </w:rPr>
      </w:pPr>
      <w:r w:rsidRPr="003C23F8">
        <w:rPr>
          <w:lang w:val="en-GB"/>
        </w:rPr>
        <w:t>D-96317 Kronach – Neuses</w:t>
      </w:r>
    </w:p>
    <w:p w14:paraId="29AC10E2" w14:textId="77777777" w:rsidR="000928CC" w:rsidRPr="003C23F8" w:rsidRDefault="000928CC" w:rsidP="000928CC">
      <w:pPr>
        <w:tabs>
          <w:tab w:val="left" w:pos="2880"/>
        </w:tabs>
        <w:ind w:left="1440"/>
        <w:jc w:val="both"/>
        <w:rPr>
          <w:lang w:val="en-GB"/>
        </w:rPr>
      </w:pPr>
      <w:smartTag w:uri="urn:schemas-microsoft-com:office:smarttags" w:element="PlaceName">
        <w:r w:rsidRPr="003C23F8">
          <w:rPr>
            <w:lang w:val="en-GB"/>
          </w:rPr>
          <w:t>Federal</w:t>
        </w:r>
      </w:smartTag>
      <w:r w:rsidRPr="003C23F8">
        <w:rPr>
          <w:lang w:val="en-GB"/>
        </w:rPr>
        <w:t xml:space="preserve"> </w:t>
      </w:r>
      <w:smartTag w:uri="urn:schemas-microsoft-com:office:smarttags" w:element="PlaceType">
        <w:r w:rsidRPr="003C23F8">
          <w:rPr>
            <w:lang w:val="en-GB"/>
          </w:rPr>
          <w:t>Republic</w:t>
        </w:r>
      </w:smartTag>
      <w:r w:rsidRPr="003C23F8">
        <w:rPr>
          <w:lang w:val="en-GB"/>
        </w:rPr>
        <w:t xml:space="preserve"> of </w:t>
      </w:r>
      <w:smartTag w:uri="urn:schemas-microsoft-com:office:smarttags" w:element="place">
        <w:smartTag w:uri="urn:schemas-microsoft-com:office:smarttags" w:element="country-region">
          <w:r w:rsidRPr="003C23F8">
            <w:rPr>
              <w:lang w:val="en-GB"/>
            </w:rPr>
            <w:t>Germany</w:t>
          </w:r>
        </w:smartTag>
      </w:smartTag>
    </w:p>
    <w:p w14:paraId="4910701D" w14:textId="77777777" w:rsidR="000928CC" w:rsidRPr="003C23F8" w:rsidRDefault="000928CC" w:rsidP="000928CC">
      <w:pPr>
        <w:tabs>
          <w:tab w:val="left" w:pos="2880"/>
        </w:tabs>
        <w:ind w:left="708"/>
        <w:jc w:val="both"/>
        <w:rPr>
          <w:lang w:val="en-GB"/>
        </w:rPr>
      </w:pPr>
    </w:p>
    <w:p w14:paraId="16A9E35A" w14:textId="77777777" w:rsidR="000928CC" w:rsidRPr="003C23F8" w:rsidRDefault="000928CC" w:rsidP="000928CC">
      <w:pPr>
        <w:tabs>
          <w:tab w:val="left" w:pos="2880"/>
        </w:tabs>
        <w:ind w:left="708"/>
        <w:jc w:val="both"/>
        <w:rPr>
          <w:lang w:val="en-GB"/>
        </w:rPr>
      </w:pPr>
    </w:p>
    <w:p w14:paraId="0E83ACDE" w14:textId="77777777" w:rsidR="000928CC" w:rsidRPr="003C23F8" w:rsidRDefault="000928CC" w:rsidP="00EF3870">
      <w:pPr>
        <w:tabs>
          <w:tab w:val="left" w:pos="2552"/>
        </w:tabs>
        <w:ind w:left="2552"/>
        <w:rPr>
          <w:lang w:val="en-US"/>
        </w:rPr>
      </w:pPr>
      <w:r w:rsidRPr="003C23F8">
        <w:rPr>
          <w:lang w:val="en-GB"/>
        </w:rPr>
        <w:t xml:space="preserve">hereafter called </w:t>
      </w:r>
      <w:r w:rsidRPr="003C23F8">
        <w:rPr>
          <w:b/>
          <w:lang w:val="en-GB"/>
        </w:rPr>
        <w:t>"</w:t>
      </w:r>
      <w:r w:rsidRPr="003C23F8">
        <w:rPr>
          <w:b/>
          <w:bCs/>
          <w:lang w:val="en-GB"/>
        </w:rPr>
        <w:t>DR. SCHNEIDER</w:t>
      </w:r>
      <w:r w:rsidRPr="003C23F8">
        <w:rPr>
          <w:b/>
          <w:lang w:val="en-US"/>
        </w:rPr>
        <w:t>"</w:t>
      </w:r>
      <w:r w:rsidRPr="003C23F8">
        <w:rPr>
          <w:lang w:val="en-US"/>
        </w:rPr>
        <w:t xml:space="preserve"> –</w:t>
      </w:r>
    </w:p>
    <w:p w14:paraId="6C8B8AD3" w14:textId="77777777" w:rsidR="000928CC" w:rsidRPr="003C23F8" w:rsidRDefault="000928CC" w:rsidP="000928CC">
      <w:pPr>
        <w:tabs>
          <w:tab w:val="left" w:pos="2880"/>
        </w:tabs>
        <w:ind w:left="3588"/>
        <w:jc w:val="both"/>
        <w:rPr>
          <w:lang w:val="en-US"/>
        </w:rPr>
      </w:pPr>
    </w:p>
    <w:p w14:paraId="4059BA1D" w14:textId="77777777" w:rsidR="000928CC" w:rsidRPr="003C23F8" w:rsidRDefault="000928CC" w:rsidP="000928CC">
      <w:pPr>
        <w:tabs>
          <w:tab w:val="left" w:pos="2880"/>
        </w:tabs>
        <w:ind w:left="708"/>
        <w:jc w:val="both"/>
        <w:rPr>
          <w:lang w:val="en-US"/>
        </w:rPr>
      </w:pPr>
    </w:p>
    <w:p w14:paraId="4D45AEF2" w14:textId="77777777" w:rsidR="000928CC" w:rsidRPr="003C23F8" w:rsidRDefault="000928CC" w:rsidP="000928CC">
      <w:pPr>
        <w:tabs>
          <w:tab w:val="left" w:pos="2880"/>
        </w:tabs>
        <w:ind w:left="708"/>
        <w:jc w:val="both"/>
        <w:rPr>
          <w:lang w:val="en-US"/>
        </w:rPr>
      </w:pPr>
    </w:p>
    <w:p w14:paraId="05554D8A" w14:textId="77777777" w:rsidR="000928CC" w:rsidRPr="003C23F8" w:rsidRDefault="000928CC" w:rsidP="000928CC">
      <w:pPr>
        <w:tabs>
          <w:tab w:val="left" w:pos="2880"/>
        </w:tabs>
        <w:ind w:left="708"/>
        <w:jc w:val="both"/>
        <w:rPr>
          <w:lang w:val="en-US"/>
        </w:rPr>
      </w:pPr>
    </w:p>
    <w:p w14:paraId="348C4F85" w14:textId="77777777" w:rsidR="000928CC" w:rsidRPr="003C23F8" w:rsidRDefault="000928CC" w:rsidP="000928CC">
      <w:pPr>
        <w:tabs>
          <w:tab w:val="left" w:pos="2880"/>
        </w:tabs>
        <w:ind w:left="1440"/>
        <w:rPr>
          <w:lang w:val="en-US"/>
        </w:rPr>
      </w:pPr>
      <w:r w:rsidRPr="003C23F8">
        <w:rPr>
          <w:lang w:val="en-US"/>
        </w:rPr>
        <w:t>and</w:t>
      </w:r>
    </w:p>
    <w:p w14:paraId="05D3777D" w14:textId="77777777" w:rsidR="000928CC" w:rsidRPr="003C23F8" w:rsidRDefault="000928CC" w:rsidP="000928CC">
      <w:pPr>
        <w:tabs>
          <w:tab w:val="left" w:pos="2880"/>
        </w:tabs>
        <w:ind w:left="708"/>
        <w:rPr>
          <w:lang w:val="en-US"/>
        </w:rPr>
      </w:pPr>
    </w:p>
    <w:p w14:paraId="1C9BA58B" w14:textId="77777777" w:rsidR="000928CC" w:rsidRPr="003C23F8" w:rsidRDefault="000928CC" w:rsidP="000928CC">
      <w:pPr>
        <w:tabs>
          <w:tab w:val="left" w:pos="2880"/>
        </w:tabs>
        <w:ind w:left="708"/>
        <w:rPr>
          <w:lang w:val="en-US"/>
        </w:rPr>
      </w:pPr>
    </w:p>
    <w:p w14:paraId="1A2A82A4" w14:textId="77777777" w:rsidR="000928CC" w:rsidRPr="003C23F8" w:rsidRDefault="000928CC" w:rsidP="000928CC">
      <w:pPr>
        <w:tabs>
          <w:tab w:val="left" w:pos="2880"/>
        </w:tabs>
        <w:ind w:left="1440"/>
        <w:rPr>
          <w:lang w:val="en-US"/>
        </w:rPr>
      </w:pPr>
      <w:r w:rsidRPr="003C23F8">
        <w:rPr>
          <w:lang w:val="en-US"/>
        </w:rPr>
        <w:t>Muster GmbH</w:t>
      </w:r>
    </w:p>
    <w:p w14:paraId="6BE28972" w14:textId="77777777" w:rsidR="000928CC" w:rsidRPr="003C23F8" w:rsidRDefault="000928CC" w:rsidP="000928CC">
      <w:pPr>
        <w:tabs>
          <w:tab w:val="left" w:pos="2880"/>
        </w:tabs>
        <w:ind w:left="1440"/>
        <w:rPr>
          <w:lang w:val="en-US"/>
        </w:rPr>
      </w:pPr>
      <w:r w:rsidRPr="003C23F8">
        <w:rPr>
          <w:lang w:val="en-US"/>
        </w:rPr>
        <w:t>Musterstrasse 99</w:t>
      </w:r>
    </w:p>
    <w:p w14:paraId="6CBFB945" w14:textId="77777777" w:rsidR="000928CC" w:rsidRPr="003C23F8" w:rsidRDefault="000928CC" w:rsidP="000928CC">
      <w:pPr>
        <w:tabs>
          <w:tab w:val="left" w:pos="2880"/>
        </w:tabs>
        <w:ind w:left="1440"/>
        <w:rPr>
          <w:lang w:val="en-US"/>
        </w:rPr>
      </w:pPr>
      <w:r w:rsidRPr="003C23F8">
        <w:rPr>
          <w:lang w:val="en-US"/>
        </w:rPr>
        <w:t>D-99999 Musterhausen</w:t>
      </w:r>
    </w:p>
    <w:p w14:paraId="12338AC6" w14:textId="77777777" w:rsidR="000928CC" w:rsidRPr="003C23F8" w:rsidRDefault="000928CC" w:rsidP="000928CC">
      <w:pPr>
        <w:tabs>
          <w:tab w:val="left" w:pos="2880"/>
        </w:tabs>
        <w:ind w:left="1440"/>
        <w:jc w:val="both"/>
        <w:rPr>
          <w:lang w:val="en-GB"/>
        </w:rPr>
      </w:pPr>
      <w:smartTag w:uri="urn:schemas-microsoft-com:office:smarttags" w:element="PlaceName">
        <w:r w:rsidRPr="003C23F8">
          <w:rPr>
            <w:lang w:val="en-GB"/>
          </w:rPr>
          <w:t>Federal</w:t>
        </w:r>
      </w:smartTag>
      <w:r w:rsidRPr="003C23F8">
        <w:rPr>
          <w:lang w:val="en-GB"/>
        </w:rPr>
        <w:t xml:space="preserve"> </w:t>
      </w:r>
      <w:smartTag w:uri="urn:schemas-microsoft-com:office:smarttags" w:element="PlaceType">
        <w:r w:rsidRPr="003C23F8">
          <w:rPr>
            <w:lang w:val="en-GB"/>
          </w:rPr>
          <w:t>Republic</w:t>
        </w:r>
      </w:smartTag>
      <w:r w:rsidRPr="003C23F8">
        <w:rPr>
          <w:lang w:val="en-GB"/>
        </w:rPr>
        <w:t xml:space="preserve"> of </w:t>
      </w:r>
      <w:smartTag w:uri="urn:schemas-microsoft-com:office:smarttags" w:element="place">
        <w:smartTag w:uri="urn:schemas-microsoft-com:office:smarttags" w:element="country-region">
          <w:r w:rsidRPr="003C23F8">
            <w:rPr>
              <w:lang w:val="en-GB"/>
            </w:rPr>
            <w:t>Germany</w:t>
          </w:r>
        </w:smartTag>
      </w:smartTag>
    </w:p>
    <w:p w14:paraId="5E5F8766" w14:textId="77777777" w:rsidR="000928CC" w:rsidRPr="003C23F8" w:rsidRDefault="000928CC" w:rsidP="000928CC">
      <w:pPr>
        <w:tabs>
          <w:tab w:val="left" w:pos="2880"/>
        </w:tabs>
        <w:ind w:left="708"/>
        <w:rPr>
          <w:lang w:val="en-US"/>
        </w:rPr>
      </w:pPr>
    </w:p>
    <w:p w14:paraId="11DA3A1C" w14:textId="77777777" w:rsidR="000928CC" w:rsidRPr="003C23F8" w:rsidRDefault="000928CC" w:rsidP="000928CC">
      <w:pPr>
        <w:tabs>
          <w:tab w:val="left" w:pos="2880"/>
        </w:tabs>
        <w:ind w:left="708"/>
        <w:rPr>
          <w:lang w:val="en-US"/>
        </w:rPr>
      </w:pPr>
    </w:p>
    <w:p w14:paraId="7BF406C8" w14:textId="77777777" w:rsidR="000928CC" w:rsidRPr="003C23F8" w:rsidRDefault="000928CC" w:rsidP="00EF3870">
      <w:pPr>
        <w:tabs>
          <w:tab w:val="left" w:pos="2160"/>
        </w:tabs>
        <w:ind w:left="2552"/>
        <w:rPr>
          <w:lang w:val="en-GB"/>
        </w:rPr>
      </w:pPr>
      <w:r w:rsidRPr="003C23F8">
        <w:rPr>
          <w:lang w:val="en-GB"/>
        </w:rPr>
        <w:t>- hereafter called the "</w:t>
      </w:r>
      <w:r w:rsidRPr="003C23F8">
        <w:rPr>
          <w:b/>
          <w:bCs/>
          <w:lang w:val="en-GB"/>
        </w:rPr>
        <w:t>SUPPLIER</w:t>
      </w:r>
      <w:r w:rsidRPr="003C23F8">
        <w:rPr>
          <w:lang w:val="en-GB"/>
        </w:rPr>
        <w:t>" -</w:t>
      </w:r>
    </w:p>
    <w:p w14:paraId="5BB512DA" w14:textId="77777777" w:rsidR="000928CC" w:rsidRPr="003C23F8" w:rsidRDefault="000928CC" w:rsidP="000928CC">
      <w:pPr>
        <w:tabs>
          <w:tab w:val="left" w:pos="2880"/>
        </w:tabs>
        <w:ind w:left="708"/>
        <w:rPr>
          <w:b/>
          <w:lang w:val="en-GB"/>
        </w:rPr>
      </w:pPr>
    </w:p>
    <w:p w14:paraId="4CA11A20" w14:textId="77777777" w:rsidR="000928CC" w:rsidRPr="003C23F8" w:rsidRDefault="000928CC" w:rsidP="000928CC">
      <w:pPr>
        <w:tabs>
          <w:tab w:val="left" w:pos="2880"/>
        </w:tabs>
        <w:ind w:left="708"/>
        <w:rPr>
          <w:b/>
          <w:lang w:val="en-GB"/>
        </w:rPr>
      </w:pPr>
    </w:p>
    <w:p w14:paraId="5B740ACD" w14:textId="77777777" w:rsidR="000928CC" w:rsidRPr="003C23F8" w:rsidRDefault="000928CC" w:rsidP="000928CC">
      <w:pPr>
        <w:tabs>
          <w:tab w:val="left" w:pos="2880"/>
        </w:tabs>
        <w:ind w:left="708"/>
        <w:rPr>
          <w:b/>
          <w:lang w:val="en-GB"/>
        </w:rPr>
      </w:pPr>
    </w:p>
    <w:p w14:paraId="0DCF37C3" w14:textId="77777777" w:rsidR="000928CC" w:rsidRPr="003C23F8" w:rsidRDefault="000928CC" w:rsidP="000928CC">
      <w:pPr>
        <w:tabs>
          <w:tab w:val="left" w:pos="2880"/>
        </w:tabs>
        <w:rPr>
          <w:b/>
          <w:lang w:val="en-GB"/>
        </w:rPr>
      </w:pPr>
    </w:p>
    <w:p w14:paraId="619AECC9" w14:textId="439BD5AE" w:rsidR="001135A1" w:rsidRPr="003C23F8" w:rsidRDefault="000928CC" w:rsidP="00EF3870">
      <w:pPr>
        <w:ind w:left="2552"/>
        <w:rPr>
          <w:lang w:val="en-GB"/>
        </w:rPr>
      </w:pPr>
      <w:r w:rsidRPr="003C23F8">
        <w:rPr>
          <w:lang w:val="en-GB"/>
        </w:rPr>
        <w:t xml:space="preserve">- hereafter jointly called the </w:t>
      </w:r>
      <w:r w:rsidRPr="003C23F8">
        <w:rPr>
          <w:b/>
          <w:lang w:val="en-GB"/>
        </w:rPr>
        <w:t>“CONTRACT</w:t>
      </w:r>
      <w:r w:rsidR="003D0677">
        <w:rPr>
          <w:b/>
          <w:lang w:val="en-GB"/>
        </w:rPr>
        <w:t>UAL</w:t>
      </w:r>
      <w:r w:rsidRPr="003C23F8">
        <w:rPr>
          <w:b/>
          <w:lang w:val="en-GB"/>
        </w:rPr>
        <w:t xml:space="preserve"> PARTNERS”</w:t>
      </w:r>
      <w:r w:rsidRPr="003C23F8">
        <w:rPr>
          <w:lang w:val="en-GB"/>
        </w:rPr>
        <w:t xml:space="preserve">  </w:t>
      </w:r>
    </w:p>
    <w:p w14:paraId="0F7AB6A9" w14:textId="77777777" w:rsidR="003C23F8" w:rsidRDefault="003C23F8">
      <w:pPr>
        <w:pStyle w:val="Inhaltsverzeichnisberschrift"/>
        <w:rPr>
          <w:rFonts w:ascii="Arial" w:hAnsi="Arial" w:cs="Arial"/>
          <w:lang w:val="en-US"/>
        </w:rPr>
      </w:pPr>
    </w:p>
    <w:p w14:paraId="71BE2A7D" w14:textId="4C615F82" w:rsidR="00EF3870" w:rsidRDefault="00EF3870">
      <w:pPr>
        <w:rPr>
          <w:lang w:val="en-US"/>
        </w:rPr>
      </w:pPr>
      <w:r>
        <w:rPr>
          <w:lang w:val="en-US"/>
        </w:rPr>
        <w:br w:type="page"/>
      </w:r>
    </w:p>
    <w:p w14:paraId="4E99DC43" w14:textId="77777777" w:rsidR="002F67AA" w:rsidRDefault="002F67AA">
      <w:pPr>
        <w:rPr>
          <w:lang w:val="en-US"/>
        </w:rPr>
      </w:pPr>
    </w:p>
    <w:p w14:paraId="7FA3CE9A" w14:textId="77777777" w:rsidR="00EF3870" w:rsidRPr="003C23F8" w:rsidRDefault="00EF3870">
      <w:pPr>
        <w:rPr>
          <w:lang w:val="en-US"/>
        </w:rPr>
      </w:pPr>
    </w:p>
    <w:p w14:paraId="2770E6FC" w14:textId="77777777" w:rsidR="001135A1" w:rsidRPr="003C23F8" w:rsidRDefault="005C4366" w:rsidP="00E872AF">
      <w:pPr>
        <w:pStyle w:val="berschrift1"/>
        <w:keepNext w:val="0"/>
        <w:tabs>
          <w:tab w:val="left" w:pos="426"/>
        </w:tabs>
        <w:spacing w:before="0" w:after="0"/>
        <w:rPr>
          <w:rFonts w:ascii="Arial" w:hAnsi="Arial" w:cs="Arial"/>
          <w:sz w:val="24"/>
          <w:szCs w:val="24"/>
          <w:lang w:val="en-US"/>
        </w:rPr>
      </w:pPr>
      <w:bookmarkStart w:id="1" w:name="_Toc351617429"/>
      <w:bookmarkStart w:id="2" w:name="_Toc357429726"/>
      <w:bookmarkStart w:id="3" w:name="_Toc500238303"/>
      <w:r w:rsidRPr="003C23F8">
        <w:rPr>
          <w:rFonts w:ascii="Arial" w:hAnsi="Arial" w:cs="Arial"/>
          <w:sz w:val="24"/>
          <w:szCs w:val="24"/>
          <w:lang w:val="en-US"/>
        </w:rPr>
        <w:t>Preamb</w:t>
      </w:r>
      <w:r w:rsidR="001135A1" w:rsidRPr="003C23F8">
        <w:rPr>
          <w:rFonts w:ascii="Arial" w:hAnsi="Arial" w:cs="Arial"/>
          <w:sz w:val="24"/>
          <w:szCs w:val="24"/>
          <w:lang w:val="en-US"/>
        </w:rPr>
        <w:t>l</w:t>
      </w:r>
      <w:bookmarkEnd w:id="1"/>
      <w:bookmarkEnd w:id="2"/>
      <w:r w:rsidRPr="003C23F8">
        <w:rPr>
          <w:rFonts w:ascii="Arial" w:hAnsi="Arial" w:cs="Arial"/>
          <w:sz w:val="24"/>
          <w:szCs w:val="24"/>
          <w:lang w:val="en-US"/>
        </w:rPr>
        <w:t>e</w:t>
      </w:r>
      <w:bookmarkEnd w:id="3"/>
    </w:p>
    <w:p w14:paraId="315A28D7" w14:textId="77777777" w:rsidR="001135A1" w:rsidRPr="003C23F8" w:rsidRDefault="001135A1" w:rsidP="00BC09B9">
      <w:pPr>
        <w:tabs>
          <w:tab w:val="num" w:pos="142"/>
        </w:tabs>
        <w:ind w:left="142"/>
        <w:jc w:val="both"/>
        <w:rPr>
          <w:b/>
          <w:sz w:val="18"/>
          <w:szCs w:val="20"/>
          <w:lang w:val="en-US"/>
        </w:rPr>
      </w:pPr>
    </w:p>
    <w:p w14:paraId="6ADD8B08" w14:textId="77777777" w:rsidR="002A3263" w:rsidRDefault="00DC79A5" w:rsidP="002A3263">
      <w:pPr>
        <w:jc w:val="both"/>
        <w:rPr>
          <w:sz w:val="18"/>
          <w:szCs w:val="20"/>
          <w:lang w:val="en-US"/>
        </w:rPr>
      </w:pPr>
      <w:r w:rsidRPr="003C23F8">
        <w:rPr>
          <w:sz w:val="18"/>
          <w:szCs w:val="20"/>
          <w:lang w:val="en-US"/>
        </w:rPr>
        <w:t xml:space="preserve">As a supplier of complex products for the international automotive industry, DR. SCHNEIDER is obliged to guarantee the legally specified, contractually agreed and reasonably expected quality of its products and services to </w:t>
      </w:r>
      <w:r w:rsidR="002A3263" w:rsidRPr="003C23F8">
        <w:rPr>
          <w:sz w:val="18"/>
          <w:szCs w:val="20"/>
          <w:lang w:val="en-US"/>
        </w:rPr>
        <w:t xml:space="preserve">automotive </w:t>
      </w:r>
      <w:r w:rsidRPr="003C23F8">
        <w:rPr>
          <w:sz w:val="18"/>
          <w:szCs w:val="20"/>
          <w:lang w:val="en-US"/>
        </w:rPr>
        <w:t>manufacturers and cons</w:t>
      </w:r>
      <w:r w:rsidR="002A3263" w:rsidRPr="003C23F8">
        <w:rPr>
          <w:sz w:val="18"/>
          <w:szCs w:val="20"/>
          <w:lang w:val="en-US"/>
        </w:rPr>
        <w:t>umers.</w:t>
      </w:r>
    </w:p>
    <w:p w14:paraId="502BA452" w14:textId="77777777" w:rsidR="00B76086" w:rsidRPr="005758B6" w:rsidRDefault="00B76086" w:rsidP="002A3263">
      <w:pPr>
        <w:jc w:val="both"/>
        <w:rPr>
          <w:sz w:val="18"/>
          <w:szCs w:val="20"/>
          <w:lang w:val="en-US"/>
        </w:rPr>
      </w:pPr>
    </w:p>
    <w:p w14:paraId="354BC5B7" w14:textId="77777777" w:rsidR="00CB7D1D" w:rsidRPr="005758B6" w:rsidRDefault="00CB7D1D" w:rsidP="00CB7D1D">
      <w:pPr>
        <w:tabs>
          <w:tab w:val="num" w:pos="142"/>
        </w:tabs>
        <w:jc w:val="both"/>
        <w:rPr>
          <w:sz w:val="18"/>
          <w:szCs w:val="18"/>
          <w:lang w:val="en-US"/>
        </w:rPr>
      </w:pPr>
      <w:r w:rsidRPr="0007707B">
        <w:rPr>
          <w:sz w:val="18"/>
          <w:szCs w:val="20"/>
          <w:lang w:val="en-US"/>
        </w:rPr>
        <w:t>The organization has to document the process by means of which it is ensured that all processes, products and services provided externally meet the respectively applicable statutory and regulatory requirements of the exporting country, of the importing country and of the country of destination specified by the customer – provided that those requirements are communicated to the organization.</w:t>
      </w:r>
    </w:p>
    <w:p w14:paraId="36ECD4D9" w14:textId="77777777" w:rsidR="00DC79A5" w:rsidRPr="005758B6" w:rsidRDefault="00DC79A5" w:rsidP="002A3263">
      <w:pPr>
        <w:jc w:val="both"/>
        <w:rPr>
          <w:sz w:val="18"/>
          <w:szCs w:val="20"/>
          <w:lang w:val="en-US"/>
        </w:rPr>
      </w:pPr>
    </w:p>
    <w:p w14:paraId="36AE5ABB" w14:textId="77777777" w:rsidR="00DC79A5" w:rsidRPr="003C23F8" w:rsidRDefault="00DC79A5" w:rsidP="009B2DAC">
      <w:pPr>
        <w:tabs>
          <w:tab w:val="left" w:pos="851"/>
          <w:tab w:val="right" w:leader="dot" w:pos="7938"/>
        </w:tabs>
        <w:jc w:val="both"/>
        <w:rPr>
          <w:sz w:val="18"/>
          <w:szCs w:val="20"/>
          <w:lang w:val="en-US"/>
        </w:rPr>
      </w:pPr>
      <w:r w:rsidRPr="003C23F8">
        <w:rPr>
          <w:sz w:val="18"/>
          <w:szCs w:val="20"/>
          <w:lang w:val="en-US"/>
        </w:rPr>
        <w:t xml:space="preserve">This QAA is the contractual specification of the basic technical and organisational framework conditions agreed between DR. SCHNEIDER and the SUPPLIER, which are required to achieve the joint aim of </w:t>
      </w:r>
    </w:p>
    <w:p w14:paraId="59DB7FDD" w14:textId="77777777" w:rsidR="003C6123" w:rsidRPr="003C23F8" w:rsidRDefault="003C6123" w:rsidP="009B2DAC">
      <w:pPr>
        <w:tabs>
          <w:tab w:val="left" w:pos="851"/>
          <w:tab w:val="right" w:leader="dot" w:pos="7938"/>
        </w:tabs>
        <w:jc w:val="both"/>
        <w:rPr>
          <w:sz w:val="18"/>
          <w:szCs w:val="20"/>
          <w:lang w:val="en-US"/>
        </w:rPr>
      </w:pPr>
    </w:p>
    <w:p w14:paraId="54C52982" w14:textId="77777777" w:rsidR="001135A1" w:rsidRPr="003C23F8" w:rsidRDefault="00DC79A5" w:rsidP="00867E10">
      <w:pPr>
        <w:tabs>
          <w:tab w:val="left" w:pos="3240"/>
          <w:tab w:val="right" w:leader="dot" w:pos="7938"/>
        </w:tabs>
        <w:rPr>
          <w:b/>
          <w:sz w:val="20"/>
          <w:szCs w:val="20"/>
          <w:lang w:val="en-GB"/>
        </w:rPr>
      </w:pPr>
      <w:r w:rsidRPr="003C23F8">
        <w:rPr>
          <w:sz w:val="20"/>
          <w:szCs w:val="20"/>
          <w:lang w:val="en-GB"/>
        </w:rPr>
        <w:tab/>
      </w:r>
      <w:r w:rsidRPr="003C23F8">
        <w:rPr>
          <w:b/>
          <w:sz w:val="20"/>
          <w:szCs w:val="20"/>
          <w:lang w:val="en-GB"/>
        </w:rPr>
        <w:t>“Zero defect quality”</w:t>
      </w:r>
    </w:p>
    <w:p w14:paraId="2AD65378" w14:textId="77777777" w:rsidR="00867E10" w:rsidRPr="003C23F8" w:rsidRDefault="00867E10" w:rsidP="00867E10">
      <w:pPr>
        <w:tabs>
          <w:tab w:val="left" w:pos="3240"/>
          <w:tab w:val="right" w:leader="dot" w:pos="7938"/>
        </w:tabs>
        <w:rPr>
          <w:b/>
          <w:sz w:val="20"/>
          <w:szCs w:val="20"/>
          <w:lang w:val="en-GB"/>
        </w:rPr>
      </w:pPr>
    </w:p>
    <w:p w14:paraId="7B4CE401" w14:textId="77777777" w:rsidR="003E46D0" w:rsidRPr="003C23F8" w:rsidRDefault="003E46D0" w:rsidP="00BA46E7">
      <w:pPr>
        <w:numPr>
          <w:ilvl w:val="0"/>
          <w:numId w:val="27"/>
        </w:numPr>
        <w:tabs>
          <w:tab w:val="num" w:pos="0"/>
          <w:tab w:val="num" w:pos="426"/>
          <w:tab w:val="right" w:leader="dot" w:pos="7938"/>
        </w:tabs>
        <w:spacing w:before="240"/>
        <w:ind w:left="0" w:firstLine="0"/>
        <w:rPr>
          <w:b/>
          <w:sz w:val="18"/>
          <w:szCs w:val="20"/>
          <w:lang w:val="en-US"/>
        </w:rPr>
      </w:pPr>
      <w:r w:rsidRPr="003C23F8">
        <w:rPr>
          <w:b/>
          <w:lang w:val="en-GB"/>
        </w:rPr>
        <w:t>Scope of application</w:t>
      </w:r>
      <w:r w:rsidRPr="003C23F8">
        <w:rPr>
          <w:b/>
          <w:lang w:val="en-GB"/>
        </w:rPr>
        <w:br/>
      </w:r>
    </w:p>
    <w:p w14:paraId="4FD3EA28" w14:textId="77777777" w:rsidR="003E46D0" w:rsidRPr="006A5212" w:rsidRDefault="003E46D0" w:rsidP="002A3263">
      <w:pPr>
        <w:pStyle w:val="Kopfzeile"/>
        <w:tabs>
          <w:tab w:val="clear" w:pos="4536"/>
          <w:tab w:val="clear" w:pos="9072"/>
        </w:tabs>
        <w:jc w:val="both"/>
        <w:rPr>
          <w:sz w:val="18"/>
          <w:szCs w:val="20"/>
          <w:lang w:val="en-US"/>
        </w:rPr>
      </w:pPr>
      <w:r w:rsidRPr="003C23F8">
        <w:rPr>
          <w:sz w:val="18"/>
          <w:szCs w:val="20"/>
          <w:lang w:val="en-US"/>
        </w:rPr>
        <w:t xml:space="preserve">The provisions of this QAA apply to all existing and future purchase contracts between DR. </w:t>
      </w:r>
      <w:r w:rsidRPr="006A5212">
        <w:rPr>
          <w:sz w:val="18"/>
          <w:szCs w:val="20"/>
          <w:lang w:val="en-US"/>
        </w:rPr>
        <w:t>SCHNEIDER as buyer and the SUPPLIER as seller.</w:t>
      </w:r>
    </w:p>
    <w:p w14:paraId="0FCADAAC" w14:textId="77777777" w:rsidR="003E46D0" w:rsidRPr="006A5212" w:rsidRDefault="003E46D0" w:rsidP="002A3263">
      <w:pPr>
        <w:pStyle w:val="Kopfzeile"/>
        <w:tabs>
          <w:tab w:val="clear" w:pos="4536"/>
          <w:tab w:val="clear" w:pos="9072"/>
        </w:tabs>
        <w:jc w:val="both"/>
        <w:rPr>
          <w:sz w:val="18"/>
          <w:szCs w:val="20"/>
          <w:lang w:val="en-US"/>
        </w:rPr>
      </w:pPr>
    </w:p>
    <w:p w14:paraId="7433BFAA" w14:textId="77777777" w:rsidR="003E46D0" w:rsidRPr="005758B6" w:rsidRDefault="00CB7D1D" w:rsidP="00CB7D1D">
      <w:pPr>
        <w:pStyle w:val="Kopfzeile"/>
        <w:tabs>
          <w:tab w:val="clear" w:pos="4536"/>
          <w:tab w:val="clear" w:pos="9072"/>
        </w:tabs>
        <w:jc w:val="both"/>
        <w:rPr>
          <w:sz w:val="18"/>
          <w:szCs w:val="20"/>
          <w:lang w:val="en-US"/>
        </w:rPr>
      </w:pPr>
      <w:r w:rsidRPr="005758B6">
        <w:rPr>
          <w:sz w:val="18"/>
          <w:szCs w:val="20"/>
          <w:lang w:val="en-US"/>
        </w:rPr>
        <w:t xml:space="preserve">This agreement including its attachments shall govern the quality requirements for all development services and/or contractual products </w:t>
      </w:r>
      <w:r w:rsidR="003E46D0" w:rsidRPr="005758B6">
        <w:rPr>
          <w:sz w:val="18"/>
          <w:szCs w:val="20"/>
          <w:lang w:val="en-US"/>
        </w:rPr>
        <w:t>(purchased parts, raw materials, granulates, paints, etc.), which are carried out specifically for DR. SCHNEIDER during its period of validity or are supplied to DR. SCHNEIDER or companies affiliated to DR. SCHNEIDER in accordance with § 15 AktG (German Companies Act).</w:t>
      </w:r>
    </w:p>
    <w:p w14:paraId="004CCC08" w14:textId="77777777" w:rsidR="003E46D0" w:rsidRPr="005758B6" w:rsidRDefault="003E46D0" w:rsidP="009B2DAC">
      <w:pPr>
        <w:pStyle w:val="Kopfzeile"/>
        <w:tabs>
          <w:tab w:val="clear" w:pos="4536"/>
          <w:tab w:val="clear" w:pos="9072"/>
        </w:tabs>
        <w:jc w:val="both"/>
        <w:rPr>
          <w:sz w:val="18"/>
          <w:szCs w:val="20"/>
          <w:lang w:val="en-US"/>
        </w:rPr>
      </w:pPr>
    </w:p>
    <w:p w14:paraId="1D3BF858" w14:textId="694699D1" w:rsidR="00CB7D1D" w:rsidRPr="005758B6" w:rsidRDefault="00CB7D1D" w:rsidP="00CB7D1D">
      <w:pPr>
        <w:pStyle w:val="Kopfzeile"/>
        <w:tabs>
          <w:tab w:val="num" w:pos="142"/>
          <w:tab w:val="left" w:pos="708"/>
        </w:tabs>
        <w:jc w:val="both"/>
        <w:rPr>
          <w:sz w:val="18"/>
          <w:szCs w:val="20"/>
          <w:lang w:val="en-US"/>
        </w:rPr>
      </w:pPr>
      <w:r w:rsidRPr="00EC6475">
        <w:rPr>
          <w:sz w:val="18"/>
          <w:szCs w:val="20"/>
          <w:lang w:val="en-US"/>
        </w:rPr>
        <w:t>With</w:t>
      </w:r>
      <w:r w:rsidRPr="005758B6">
        <w:rPr>
          <w:sz w:val="18"/>
          <w:szCs w:val="20"/>
          <w:lang w:val="en-US"/>
        </w:rPr>
        <w:t xml:space="preserve"> this QAA, the </w:t>
      </w:r>
      <w:r w:rsidRPr="000E3553">
        <w:rPr>
          <w:caps/>
          <w:sz w:val="18"/>
          <w:szCs w:val="20"/>
          <w:lang w:val="en-US"/>
        </w:rPr>
        <w:t>contractual partners</w:t>
      </w:r>
      <w:r w:rsidRPr="005758B6">
        <w:rPr>
          <w:sz w:val="18"/>
          <w:szCs w:val="20"/>
          <w:lang w:val="en-US"/>
        </w:rPr>
        <w:t xml:space="preserve"> agree that at least the requirements of the ISO 9001 in its last valid version as well as the complementary regulations of the VDA</w:t>
      </w:r>
      <w:r w:rsidR="00EC6475">
        <w:rPr>
          <w:sz w:val="18"/>
          <w:szCs w:val="20"/>
          <w:lang w:val="en-US"/>
        </w:rPr>
        <w:t xml:space="preserve"> publication series, volume 1 et seqq.,</w:t>
      </w:r>
      <w:r w:rsidRPr="005758B6">
        <w:rPr>
          <w:sz w:val="18"/>
          <w:szCs w:val="20"/>
          <w:lang w:val="en-US"/>
        </w:rPr>
        <w:t xml:space="preserve"> respectively the reference </w:t>
      </w:r>
      <w:r w:rsidR="00EC6475">
        <w:rPr>
          <w:sz w:val="18"/>
          <w:szCs w:val="20"/>
          <w:lang w:val="en-US"/>
        </w:rPr>
        <w:t>book</w:t>
      </w:r>
      <w:r w:rsidR="00EC6475" w:rsidRPr="005758B6">
        <w:rPr>
          <w:sz w:val="18"/>
          <w:szCs w:val="20"/>
          <w:lang w:val="en-US"/>
        </w:rPr>
        <w:t xml:space="preserve"> </w:t>
      </w:r>
      <w:r w:rsidRPr="005758B6">
        <w:rPr>
          <w:sz w:val="18"/>
          <w:szCs w:val="20"/>
          <w:lang w:val="en-US"/>
        </w:rPr>
        <w:t xml:space="preserve">of the AIAG shall bindingly be applied to the supply relationship. If the supplier is certified according to IATF 16949, the </w:t>
      </w:r>
      <w:r w:rsidRPr="000E3553">
        <w:rPr>
          <w:caps/>
          <w:sz w:val="18"/>
          <w:szCs w:val="20"/>
          <w:lang w:val="en-US"/>
        </w:rPr>
        <w:t>contractual partners</w:t>
      </w:r>
      <w:r w:rsidRPr="005758B6">
        <w:rPr>
          <w:sz w:val="18"/>
          <w:szCs w:val="20"/>
          <w:lang w:val="en-US"/>
        </w:rPr>
        <w:t xml:space="preserve"> agree with this QAA that the guidelines of the IATF 16949 in its last valid version as well as the complementary regulations of the VDA publication series, volume 1 </w:t>
      </w:r>
      <w:r w:rsidR="00E96D05">
        <w:rPr>
          <w:sz w:val="18"/>
          <w:szCs w:val="20"/>
          <w:lang w:val="en-US"/>
        </w:rPr>
        <w:t>et seqq.,</w:t>
      </w:r>
      <w:r w:rsidR="00E96D05" w:rsidRPr="005758B6">
        <w:rPr>
          <w:sz w:val="18"/>
          <w:szCs w:val="20"/>
          <w:lang w:val="en-US"/>
        </w:rPr>
        <w:t xml:space="preserve"> </w:t>
      </w:r>
      <w:r w:rsidRPr="005758B6">
        <w:rPr>
          <w:sz w:val="18"/>
          <w:szCs w:val="20"/>
          <w:lang w:val="en-US"/>
        </w:rPr>
        <w:t xml:space="preserve">respectively the reference </w:t>
      </w:r>
      <w:r w:rsidR="00E96D05">
        <w:rPr>
          <w:sz w:val="18"/>
          <w:szCs w:val="20"/>
          <w:lang w:val="en-US"/>
        </w:rPr>
        <w:t>book</w:t>
      </w:r>
      <w:r w:rsidR="00E96D05" w:rsidRPr="005758B6">
        <w:rPr>
          <w:sz w:val="18"/>
          <w:szCs w:val="20"/>
          <w:lang w:val="en-US"/>
        </w:rPr>
        <w:t xml:space="preserve"> </w:t>
      </w:r>
      <w:r w:rsidRPr="005758B6">
        <w:rPr>
          <w:sz w:val="18"/>
          <w:szCs w:val="20"/>
          <w:lang w:val="en-US"/>
        </w:rPr>
        <w:t>of the AIAG shall bindingly be applied to the supply relationship.</w:t>
      </w:r>
      <w:r w:rsidRPr="005758B6">
        <w:rPr>
          <w:sz w:val="22"/>
          <w:szCs w:val="20"/>
          <w:lang w:val="en-US"/>
        </w:rPr>
        <w:t xml:space="preserve"> </w:t>
      </w:r>
    </w:p>
    <w:p w14:paraId="20B30C9B" w14:textId="77777777" w:rsidR="003E46D0" w:rsidRPr="005758B6" w:rsidRDefault="003E46D0" w:rsidP="009B2DAC">
      <w:pPr>
        <w:pStyle w:val="Kopfzeile"/>
        <w:tabs>
          <w:tab w:val="clear" w:pos="4536"/>
          <w:tab w:val="clear" w:pos="9072"/>
        </w:tabs>
        <w:jc w:val="both"/>
        <w:rPr>
          <w:sz w:val="18"/>
          <w:szCs w:val="20"/>
          <w:lang w:val="en-US"/>
        </w:rPr>
      </w:pPr>
    </w:p>
    <w:p w14:paraId="0FF766DC" w14:textId="5487DE83" w:rsidR="00CB7D1D" w:rsidRPr="005758B6" w:rsidRDefault="00CB7D1D" w:rsidP="00CB7D1D">
      <w:pPr>
        <w:pStyle w:val="Kopfzeile"/>
        <w:tabs>
          <w:tab w:val="num" w:pos="142"/>
          <w:tab w:val="left" w:pos="708"/>
        </w:tabs>
        <w:jc w:val="both"/>
        <w:rPr>
          <w:sz w:val="18"/>
          <w:szCs w:val="20"/>
          <w:lang w:val="en-US"/>
        </w:rPr>
      </w:pPr>
      <w:r w:rsidRPr="005758B6">
        <w:rPr>
          <w:sz w:val="18"/>
          <w:szCs w:val="20"/>
          <w:lang w:val="en-US"/>
        </w:rPr>
        <w:t>In case individual provisions of this QAA should conflict with other part- or project-specific contracts such as e.g. development contracts, individual contracts, PPM-agreements, etc., the corresponding provisions of those part- or project-specific con</w:t>
      </w:r>
      <w:r w:rsidR="005758B6" w:rsidRPr="005758B6">
        <w:rPr>
          <w:sz w:val="18"/>
          <w:szCs w:val="20"/>
          <w:lang w:val="en-US"/>
        </w:rPr>
        <w:t>tracts shall take precedence.</w:t>
      </w:r>
    </w:p>
    <w:p w14:paraId="2131C384" w14:textId="77777777" w:rsidR="002415A6" w:rsidRPr="005758B6" w:rsidRDefault="002415A6" w:rsidP="00CB7D1D">
      <w:pPr>
        <w:pStyle w:val="Kopfzeile"/>
        <w:tabs>
          <w:tab w:val="num" w:pos="142"/>
          <w:tab w:val="left" w:pos="708"/>
        </w:tabs>
        <w:jc w:val="both"/>
        <w:rPr>
          <w:sz w:val="18"/>
          <w:szCs w:val="20"/>
          <w:lang w:val="en-US"/>
        </w:rPr>
      </w:pPr>
    </w:p>
    <w:p w14:paraId="0D265E45" w14:textId="18E19D93" w:rsidR="003E46D0" w:rsidRPr="003C23F8" w:rsidRDefault="003E46D0" w:rsidP="009B2DAC">
      <w:pPr>
        <w:pStyle w:val="Kopfzeile"/>
        <w:tabs>
          <w:tab w:val="clear" w:pos="4536"/>
          <w:tab w:val="clear" w:pos="9072"/>
        </w:tabs>
        <w:jc w:val="both"/>
        <w:rPr>
          <w:sz w:val="18"/>
          <w:szCs w:val="20"/>
          <w:lang w:val="en-US"/>
        </w:rPr>
      </w:pPr>
      <w:r w:rsidRPr="003C23F8">
        <w:rPr>
          <w:sz w:val="18"/>
          <w:szCs w:val="20"/>
          <w:lang w:val="en-US"/>
        </w:rPr>
        <w:t>The SUPPLIER will oblige his sub-suppliers in the same or in a suitable manner to apply this QAA and to ensure the defect-free condition of his purchased materials.</w:t>
      </w:r>
    </w:p>
    <w:p w14:paraId="13FB4334" w14:textId="77777777" w:rsidR="0005523A" w:rsidRPr="003C23F8" w:rsidRDefault="0005523A" w:rsidP="009B2DAC">
      <w:pPr>
        <w:pStyle w:val="Kopfzeile"/>
        <w:tabs>
          <w:tab w:val="num" w:pos="142"/>
          <w:tab w:val="left" w:pos="708"/>
        </w:tabs>
        <w:jc w:val="both"/>
        <w:rPr>
          <w:sz w:val="18"/>
          <w:szCs w:val="20"/>
          <w:lang w:val="en-US"/>
        </w:rPr>
      </w:pPr>
    </w:p>
    <w:p w14:paraId="294DD5F8" w14:textId="77777777" w:rsidR="001135A1" w:rsidRDefault="001135A1" w:rsidP="00867E10">
      <w:pPr>
        <w:pStyle w:val="berschrift1"/>
        <w:keepNext w:val="0"/>
        <w:numPr>
          <w:ilvl w:val="0"/>
          <w:numId w:val="27"/>
        </w:numPr>
        <w:spacing w:after="0"/>
        <w:ind w:left="357" w:hanging="357"/>
        <w:rPr>
          <w:rFonts w:ascii="Arial" w:eastAsia="Times New Roman" w:hAnsi="Arial" w:cs="Arial"/>
          <w:bCs w:val="0"/>
          <w:kern w:val="0"/>
          <w:sz w:val="18"/>
          <w:szCs w:val="20"/>
          <w:lang w:val="en-US"/>
        </w:rPr>
      </w:pPr>
      <w:bookmarkStart w:id="4" w:name="_Toc351616197"/>
      <w:bookmarkStart w:id="5" w:name="_Toc351617431"/>
      <w:bookmarkStart w:id="6" w:name="_Toc357429728"/>
      <w:bookmarkStart w:id="7" w:name="_Toc500238304"/>
      <w:r w:rsidRPr="003C23F8">
        <w:rPr>
          <w:rFonts w:ascii="Arial" w:hAnsi="Arial" w:cs="Arial"/>
          <w:sz w:val="24"/>
          <w:szCs w:val="24"/>
        </w:rPr>
        <w:t>QM - System</w:t>
      </w:r>
      <w:bookmarkEnd w:id="4"/>
      <w:bookmarkEnd w:id="5"/>
      <w:bookmarkEnd w:id="6"/>
      <w:bookmarkEnd w:id="7"/>
      <w:r w:rsidRPr="003C23F8">
        <w:rPr>
          <w:rFonts w:ascii="Arial" w:hAnsi="Arial" w:cs="Arial"/>
          <w:sz w:val="24"/>
          <w:szCs w:val="24"/>
        </w:rPr>
        <w:br/>
      </w:r>
    </w:p>
    <w:p w14:paraId="2A1647CA" w14:textId="2266C946" w:rsidR="00CB7D1D" w:rsidRPr="005758B6" w:rsidRDefault="00CB7D1D" w:rsidP="00CB7D1D">
      <w:pPr>
        <w:tabs>
          <w:tab w:val="num" w:pos="142"/>
          <w:tab w:val="left" w:pos="360"/>
          <w:tab w:val="right" w:leader="dot" w:pos="7938"/>
        </w:tabs>
        <w:jc w:val="both"/>
        <w:rPr>
          <w:sz w:val="18"/>
          <w:szCs w:val="20"/>
          <w:lang w:val="en-US"/>
        </w:rPr>
      </w:pPr>
      <w:r w:rsidRPr="005758B6">
        <w:rPr>
          <w:sz w:val="18"/>
          <w:szCs w:val="20"/>
          <w:lang w:val="en-US"/>
        </w:rPr>
        <w:t xml:space="preserve">The </w:t>
      </w:r>
      <w:r w:rsidRPr="000E3553">
        <w:rPr>
          <w:caps/>
          <w:sz w:val="18"/>
          <w:szCs w:val="20"/>
          <w:lang w:val="en-US"/>
        </w:rPr>
        <w:t>supplier</w:t>
      </w:r>
      <w:r w:rsidRPr="005758B6">
        <w:rPr>
          <w:sz w:val="18"/>
          <w:szCs w:val="20"/>
          <w:lang w:val="en-US"/>
        </w:rPr>
        <w:t xml:space="preserve"> undertakes to develop, introduce, maintain and improve a QM-system in accordance with the latest standards of the automobile industry according to IATF 16949, at least</w:t>
      </w:r>
      <w:r w:rsidR="00681427">
        <w:rPr>
          <w:sz w:val="18"/>
          <w:szCs w:val="20"/>
          <w:lang w:val="en-US"/>
        </w:rPr>
        <w:t>,</w:t>
      </w:r>
      <w:r w:rsidRPr="005758B6">
        <w:rPr>
          <w:sz w:val="18"/>
          <w:szCs w:val="20"/>
          <w:lang w:val="en-US"/>
        </w:rPr>
        <w:t xml:space="preserve"> however, according to DIN EN ISO 9001, each in the respectively valid version</w:t>
      </w:r>
      <w:r w:rsidR="00291C76">
        <w:rPr>
          <w:sz w:val="18"/>
          <w:szCs w:val="20"/>
          <w:lang w:val="en-US"/>
        </w:rPr>
        <w:t>,</w:t>
      </w:r>
      <w:r w:rsidRPr="005758B6">
        <w:rPr>
          <w:sz w:val="18"/>
          <w:szCs w:val="20"/>
          <w:lang w:val="en-US"/>
        </w:rPr>
        <w:t xml:space="preserve"> with the objective to obtain the certification according to the IATF standard of the automobile industry. As proof, the </w:t>
      </w:r>
      <w:r w:rsidRPr="000E3553">
        <w:rPr>
          <w:caps/>
          <w:sz w:val="18"/>
          <w:szCs w:val="20"/>
          <w:lang w:val="en-US"/>
        </w:rPr>
        <w:t>supplier</w:t>
      </w:r>
      <w:r w:rsidRPr="005758B6">
        <w:rPr>
          <w:sz w:val="18"/>
          <w:szCs w:val="20"/>
          <w:lang w:val="en-US"/>
        </w:rPr>
        <w:t xml:space="preserve"> </w:t>
      </w:r>
      <w:r w:rsidR="00291C76">
        <w:rPr>
          <w:sz w:val="18"/>
          <w:szCs w:val="20"/>
          <w:lang w:val="en-US"/>
        </w:rPr>
        <w:t>shall</w:t>
      </w:r>
      <w:r w:rsidRPr="005758B6">
        <w:rPr>
          <w:sz w:val="18"/>
          <w:szCs w:val="20"/>
          <w:lang w:val="en-US"/>
        </w:rPr>
        <w:t xml:space="preserve"> present the valid certificate of an accredited certification company.  </w:t>
      </w:r>
    </w:p>
    <w:p w14:paraId="33CCC8CE" w14:textId="77777777" w:rsidR="003E46D0" w:rsidRPr="005758B6" w:rsidRDefault="003E46D0" w:rsidP="003E46D0">
      <w:pPr>
        <w:tabs>
          <w:tab w:val="left" w:pos="720"/>
        </w:tabs>
        <w:ind w:left="720"/>
        <w:jc w:val="both"/>
        <w:rPr>
          <w:sz w:val="18"/>
          <w:szCs w:val="20"/>
          <w:lang w:val="en-US"/>
        </w:rPr>
      </w:pPr>
    </w:p>
    <w:p w14:paraId="5240580F" w14:textId="37206598" w:rsidR="003E46D0" w:rsidRPr="005758B6" w:rsidRDefault="00CB7D1D" w:rsidP="003E46D0">
      <w:pPr>
        <w:tabs>
          <w:tab w:val="left" w:pos="720"/>
        </w:tabs>
        <w:jc w:val="both"/>
        <w:rPr>
          <w:sz w:val="18"/>
          <w:szCs w:val="20"/>
          <w:lang w:val="en-US"/>
        </w:rPr>
      </w:pPr>
      <w:r w:rsidRPr="005758B6">
        <w:rPr>
          <w:sz w:val="18"/>
          <w:szCs w:val="20"/>
          <w:lang w:val="en-US"/>
        </w:rPr>
        <w:t xml:space="preserve">The </w:t>
      </w:r>
      <w:r w:rsidRPr="000E3553">
        <w:rPr>
          <w:caps/>
          <w:sz w:val="18"/>
          <w:szCs w:val="20"/>
          <w:lang w:val="en-US"/>
        </w:rPr>
        <w:t>supplier</w:t>
      </w:r>
      <w:r w:rsidRPr="005758B6">
        <w:rPr>
          <w:sz w:val="18"/>
          <w:szCs w:val="20"/>
          <w:lang w:val="en-US"/>
        </w:rPr>
        <w:t xml:space="preserve"> in particular ensures that:  </w:t>
      </w:r>
      <w:r w:rsidR="00291C76">
        <w:rPr>
          <w:sz w:val="18"/>
          <w:szCs w:val="20"/>
          <w:lang w:val="en-US"/>
        </w:rPr>
        <w:t>I</w:t>
      </w:r>
      <w:r w:rsidRPr="005758B6">
        <w:rPr>
          <w:sz w:val="18"/>
          <w:szCs w:val="20"/>
          <w:lang w:val="en-US"/>
        </w:rPr>
        <w:t>ts products and services</w:t>
      </w:r>
      <w:r w:rsidR="003E46D0" w:rsidRPr="005758B6">
        <w:rPr>
          <w:sz w:val="18"/>
          <w:szCs w:val="20"/>
          <w:lang w:val="en-US"/>
        </w:rPr>
        <w:t xml:space="preserve"> </w:t>
      </w:r>
    </w:p>
    <w:p w14:paraId="097F0D65" w14:textId="77777777" w:rsidR="00CB7D1D" w:rsidRPr="005758B6" w:rsidRDefault="00CB7D1D" w:rsidP="00CB7D1D">
      <w:pPr>
        <w:numPr>
          <w:ilvl w:val="0"/>
          <w:numId w:val="2"/>
        </w:numPr>
        <w:jc w:val="both"/>
        <w:rPr>
          <w:sz w:val="18"/>
          <w:szCs w:val="20"/>
          <w:lang w:val="en-US"/>
        </w:rPr>
      </w:pPr>
      <w:r w:rsidRPr="005758B6">
        <w:rPr>
          <w:sz w:val="18"/>
          <w:szCs w:val="20"/>
          <w:lang w:val="en-US"/>
        </w:rPr>
        <w:t>are of the agreed upon quality and suitable for the intended purpose which also includes the function of the products and services at the interfaces to other products, and</w:t>
      </w:r>
    </w:p>
    <w:p w14:paraId="6A319C47" w14:textId="77777777" w:rsidR="003E46D0" w:rsidRPr="005758B6" w:rsidRDefault="003E46D0" w:rsidP="003E46D0">
      <w:pPr>
        <w:numPr>
          <w:ilvl w:val="0"/>
          <w:numId w:val="2"/>
        </w:numPr>
        <w:tabs>
          <w:tab w:val="clear" w:pos="1425"/>
          <w:tab w:val="left" w:pos="720"/>
          <w:tab w:val="num" w:pos="1080"/>
        </w:tabs>
        <w:ind w:hanging="345"/>
        <w:jc w:val="both"/>
        <w:rPr>
          <w:sz w:val="18"/>
          <w:szCs w:val="20"/>
          <w:lang w:val="en-US"/>
        </w:rPr>
      </w:pPr>
      <w:r w:rsidRPr="005758B6">
        <w:rPr>
          <w:sz w:val="18"/>
          <w:szCs w:val="20"/>
          <w:lang w:val="en-US"/>
        </w:rPr>
        <w:t>have the agreed properties,</w:t>
      </w:r>
    </w:p>
    <w:p w14:paraId="0C453FAA" w14:textId="77777777" w:rsidR="001135A1" w:rsidRPr="005758B6" w:rsidRDefault="001135A1" w:rsidP="00BC09B9">
      <w:pPr>
        <w:tabs>
          <w:tab w:val="num" w:pos="142"/>
        </w:tabs>
        <w:ind w:left="142"/>
        <w:jc w:val="both"/>
        <w:rPr>
          <w:sz w:val="18"/>
          <w:szCs w:val="20"/>
          <w:lang w:val="en-US"/>
        </w:rPr>
      </w:pPr>
    </w:p>
    <w:p w14:paraId="57A81780" w14:textId="34BE047D" w:rsidR="003E46D0" w:rsidRDefault="003E46D0" w:rsidP="003E46D0">
      <w:pPr>
        <w:tabs>
          <w:tab w:val="left" w:pos="1440"/>
          <w:tab w:val="right" w:leader="dot" w:pos="7938"/>
        </w:tabs>
        <w:jc w:val="both"/>
        <w:rPr>
          <w:sz w:val="18"/>
          <w:szCs w:val="20"/>
          <w:lang w:val="en-US"/>
        </w:rPr>
      </w:pPr>
      <w:r w:rsidRPr="003C23F8">
        <w:rPr>
          <w:sz w:val="18"/>
          <w:szCs w:val="20"/>
          <w:lang w:val="en-US"/>
        </w:rPr>
        <w:t xml:space="preserve">The properties (specifications) of the contractual products are </w:t>
      </w:r>
      <w:r w:rsidR="004F086D">
        <w:rPr>
          <w:sz w:val="18"/>
          <w:szCs w:val="20"/>
          <w:lang w:val="en-US"/>
        </w:rPr>
        <w:t>i. a.</w:t>
      </w:r>
      <w:r w:rsidR="004F086D" w:rsidRPr="003C23F8">
        <w:rPr>
          <w:sz w:val="18"/>
          <w:szCs w:val="20"/>
          <w:lang w:val="en-US"/>
        </w:rPr>
        <w:t xml:space="preserve"> </w:t>
      </w:r>
      <w:r w:rsidRPr="003C23F8">
        <w:rPr>
          <w:sz w:val="18"/>
          <w:szCs w:val="20"/>
          <w:lang w:val="en-US"/>
        </w:rPr>
        <w:t>determined by specification</w:t>
      </w:r>
      <w:r w:rsidR="004F086D">
        <w:rPr>
          <w:sz w:val="18"/>
          <w:szCs w:val="20"/>
          <w:lang w:val="en-US"/>
        </w:rPr>
        <w:t xml:space="preserve"> sheet</w:t>
      </w:r>
      <w:r w:rsidRPr="003C23F8">
        <w:rPr>
          <w:sz w:val="18"/>
          <w:szCs w:val="20"/>
          <w:lang w:val="en-US"/>
        </w:rPr>
        <w:t xml:space="preserve">s, drawings, reference and </w:t>
      </w:r>
      <w:r w:rsidR="001C781E">
        <w:rPr>
          <w:sz w:val="18"/>
          <w:szCs w:val="20"/>
          <w:lang w:val="en-US"/>
        </w:rPr>
        <w:t>limiting</w:t>
      </w:r>
      <w:r w:rsidR="001C781E" w:rsidRPr="003C23F8">
        <w:rPr>
          <w:sz w:val="18"/>
          <w:szCs w:val="20"/>
          <w:lang w:val="en-US"/>
        </w:rPr>
        <w:t xml:space="preserve"> </w:t>
      </w:r>
      <w:r w:rsidRPr="003C23F8">
        <w:rPr>
          <w:sz w:val="18"/>
          <w:szCs w:val="20"/>
          <w:lang w:val="en-US"/>
        </w:rPr>
        <w:t>samples and works standards.</w:t>
      </w:r>
    </w:p>
    <w:p w14:paraId="669A72EC" w14:textId="77777777" w:rsidR="008F7842" w:rsidRDefault="008F7842" w:rsidP="003E46D0">
      <w:pPr>
        <w:tabs>
          <w:tab w:val="left" w:pos="1440"/>
          <w:tab w:val="right" w:leader="dot" w:pos="7938"/>
        </w:tabs>
        <w:jc w:val="both"/>
        <w:rPr>
          <w:sz w:val="18"/>
          <w:szCs w:val="20"/>
          <w:lang w:val="en-US"/>
        </w:rPr>
      </w:pPr>
    </w:p>
    <w:p w14:paraId="4E37B761" w14:textId="77777777" w:rsidR="008F7842" w:rsidRDefault="008F7842" w:rsidP="003E46D0">
      <w:pPr>
        <w:tabs>
          <w:tab w:val="left" w:pos="1440"/>
          <w:tab w:val="right" w:leader="dot" w:pos="7938"/>
        </w:tabs>
        <w:jc w:val="both"/>
        <w:rPr>
          <w:sz w:val="18"/>
          <w:szCs w:val="20"/>
          <w:lang w:val="en-US"/>
        </w:rPr>
      </w:pPr>
    </w:p>
    <w:p w14:paraId="4A82D071" w14:textId="77777777" w:rsidR="008F7842" w:rsidRDefault="008F7842" w:rsidP="003E46D0">
      <w:pPr>
        <w:tabs>
          <w:tab w:val="left" w:pos="1440"/>
          <w:tab w:val="right" w:leader="dot" w:pos="7938"/>
        </w:tabs>
        <w:jc w:val="both"/>
        <w:rPr>
          <w:sz w:val="18"/>
          <w:szCs w:val="20"/>
          <w:lang w:val="en-US"/>
        </w:rPr>
      </w:pPr>
    </w:p>
    <w:p w14:paraId="17834E7A" w14:textId="77777777" w:rsidR="00CB7D1D" w:rsidRDefault="00CB7D1D" w:rsidP="003E46D0">
      <w:pPr>
        <w:tabs>
          <w:tab w:val="left" w:pos="1440"/>
          <w:tab w:val="right" w:leader="dot" w:pos="7938"/>
        </w:tabs>
        <w:jc w:val="both"/>
        <w:rPr>
          <w:sz w:val="18"/>
          <w:szCs w:val="20"/>
          <w:lang w:val="en-US"/>
        </w:rPr>
      </w:pPr>
    </w:p>
    <w:p w14:paraId="2366667A" w14:textId="77777777" w:rsidR="00CB7D1D" w:rsidRDefault="00CB7D1D" w:rsidP="003E46D0">
      <w:pPr>
        <w:tabs>
          <w:tab w:val="left" w:pos="1440"/>
          <w:tab w:val="right" w:leader="dot" w:pos="7938"/>
        </w:tabs>
        <w:jc w:val="both"/>
        <w:rPr>
          <w:sz w:val="18"/>
          <w:szCs w:val="20"/>
          <w:lang w:val="en-US"/>
        </w:rPr>
      </w:pPr>
    </w:p>
    <w:p w14:paraId="2A762D17" w14:textId="77777777" w:rsidR="00CB7D1D" w:rsidRDefault="00CB7D1D" w:rsidP="003E46D0">
      <w:pPr>
        <w:tabs>
          <w:tab w:val="left" w:pos="1440"/>
          <w:tab w:val="right" w:leader="dot" w:pos="7938"/>
        </w:tabs>
        <w:jc w:val="both"/>
        <w:rPr>
          <w:sz w:val="18"/>
          <w:szCs w:val="20"/>
          <w:lang w:val="en-US"/>
        </w:rPr>
      </w:pPr>
    </w:p>
    <w:p w14:paraId="12AC8BDF" w14:textId="77777777" w:rsidR="00CB7D1D" w:rsidRDefault="00CB7D1D" w:rsidP="003E46D0">
      <w:pPr>
        <w:tabs>
          <w:tab w:val="left" w:pos="1440"/>
          <w:tab w:val="right" w:leader="dot" w:pos="7938"/>
        </w:tabs>
        <w:jc w:val="both"/>
        <w:rPr>
          <w:sz w:val="18"/>
          <w:szCs w:val="20"/>
          <w:lang w:val="en-US"/>
        </w:rPr>
      </w:pPr>
    </w:p>
    <w:p w14:paraId="007EAC8D" w14:textId="77777777" w:rsidR="002415A6" w:rsidRPr="005758B6" w:rsidRDefault="002415A6" w:rsidP="00C01E40">
      <w:pPr>
        <w:tabs>
          <w:tab w:val="left" w:pos="1440"/>
          <w:tab w:val="right" w:leader="dot" w:pos="7938"/>
        </w:tabs>
        <w:jc w:val="both"/>
        <w:rPr>
          <w:sz w:val="18"/>
          <w:szCs w:val="20"/>
          <w:lang w:val="en-US"/>
        </w:rPr>
      </w:pPr>
    </w:p>
    <w:p w14:paraId="16AE5C17" w14:textId="076EB441" w:rsidR="00CB7D1D" w:rsidRPr="005758B6" w:rsidRDefault="00CB7D1D" w:rsidP="00CB7D1D">
      <w:pPr>
        <w:tabs>
          <w:tab w:val="num" w:pos="142"/>
          <w:tab w:val="left" w:pos="360"/>
          <w:tab w:val="left" w:pos="720"/>
          <w:tab w:val="right" w:leader="dot" w:pos="7938"/>
        </w:tabs>
        <w:jc w:val="both"/>
        <w:rPr>
          <w:sz w:val="18"/>
          <w:szCs w:val="20"/>
          <w:lang w:val="en-US"/>
        </w:rPr>
      </w:pPr>
      <w:r w:rsidRPr="005758B6">
        <w:rPr>
          <w:sz w:val="18"/>
          <w:szCs w:val="20"/>
          <w:lang w:val="en-US"/>
        </w:rPr>
        <w:t xml:space="preserve">In case the </w:t>
      </w:r>
      <w:r w:rsidRPr="000E3553">
        <w:rPr>
          <w:caps/>
          <w:sz w:val="18"/>
          <w:szCs w:val="20"/>
          <w:lang w:val="en-US"/>
        </w:rPr>
        <w:t>supplier</w:t>
      </w:r>
      <w:r w:rsidRPr="005758B6">
        <w:rPr>
          <w:sz w:val="18"/>
          <w:szCs w:val="20"/>
          <w:lang w:val="en-US"/>
        </w:rPr>
        <w:t xml:space="preserve"> is </w:t>
      </w:r>
      <w:r w:rsidR="00E22F19">
        <w:rPr>
          <w:sz w:val="18"/>
          <w:szCs w:val="20"/>
          <w:lang w:val="en-US"/>
        </w:rPr>
        <w:t>provided with</w:t>
      </w:r>
      <w:r w:rsidR="00E22F19" w:rsidRPr="005758B6">
        <w:rPr>
          <w:sz w:val="18"/>
          <w:szCs w:val="20"/>
          <w:lang w:val="en-US"/>
        </w:rPr>
        <w:t xml:space="preserve"> </w:t>
      </w:r>
      <w:r w:rsidRPr="005758B6">
        <w:rPr>
          <w:sz w:val="18"/>
          <w:szCs w:val="20"/>
          <w:lang w:val="en-US"/>
        </w:rPr>
        <w:t xml:space="preserve">tools (tools, devices, test equipment, etc.) by DR. SCHNEIDER for the performance of its contractual obligations, those tools shall have to be integrated in the supplier’s QM-system like own tools, unless otherwise agreed. The terms of this surrender of tools by way of lending by DR. SCHNEIDER </w:t>
      </w:r>
      <w:r w:rsidR="002F362B">
        <w:rPr>
          <w:sz w:val="18"/>
          <w:szCs w:val="20"/>
          <w:lang w:val="en-US"/>
        </w:rPr>
        <w:t>shall be</w:t>
      </w:r>
      <w:r w:rsidR="002F362B" w:rsidRPr="005758B6">
        <w:rPr>
          <w:sz w:val="18"/>
          <w:szCs w:val="20"/>
          <w:lang w:val="en-US"/>
        </w:rPr>
        <w:t xml:space="preserve"> </w:t>
      </w:r>
      <w:r w:rsidRPr="005758B6">
        <w:rPr>
          <w:sz w:val="18"/>
          <w:szCs w:val="20"/>
          <w:lang w:val="en-US"/>
        </w:rPr>
        <w:t xml:space="preserve">subject of a </w:t>
      </w:r>
      <w:r w:rsidRPr="005758B6">
        <w:rPr>
          <w:i/>
          <w:sz w:val="18"/>
          <w:szCs w:val="20"/>
          <w:lang w:val="en-US"/>
        </w:rPr>
        <w:t>contract</w:t>
      </w:r>
      <w:r w:rsidRPr="005758B6">
        <w:rPr>
          <w:sz w:val="18"/>
          <w:szCs w:val="20"/>
          <w:lang w:val="en-US"/>
        </w:rPr>
        <w:t xml:space="preserve"> to be agreed upon separately between the </w:t>
      </w:r>
      <w:r w:rsidRPr="000E3553">
        <w:rPr>
          <w:caps/>
          <w:sz w:val="18"/>
          <w:szCs w:val="20"/>
          <w:lang w:val="en-US"/>
        </w:rPr>
        <w:t>contractual partners</w:t>
      </w:r>
      <w:r w:rsidRPr="005758B6">
        <w:rPr>
          <w:sz w:val="18"/>
          <w:szCs w:val="20"/>
          <w:lang w:val="en-US"/>
        </w:rPr>
        <w:t>.</w:t>
      </w:r>
    </w:p>
    <w:p w14:paraId="3A0FA10B" w14:textId="77777777" w:rsidR="008F7842" w:rsidRPr="005758B6" w:rsidRDefault="008F7842" w:rsidP="002415A6">
      <w:pPr>
        <w:tabs>
          <w:tab w:val="num" w:pos="142"/>
          <w:tab w:val="left" w:pos="360"/>
          <w:tab w:val="left" w:pos="720"/>
          <w:tab w:val="right" w:leader="dot" w:pos="7938"/>
        </w:tabs>
        <w:jc w:val="both"/>
        <w:rPr>
          <w:sz w:val="18"/>
          <w:szCs w:val="20"/>
          <w:lang w:val="en-US"/>
        </w:rPr>
      </w:pPr>
    </w:p>
    <w:p w14:paraId="04A1FB4E" w14:textId="77777777" w:rsidR="00DD71CA" w:rsidRPr="003C23F8" w:rsidRDefault="003E46D0" w:rsidP="00867E10">
      <w:pPr>
        <w:pStyle w:val="berschrift1"/>
        <w:keepNext w:val="0"/>
        <w:numPr>
          <w:ilvl w:val="0"/>
          <w:numId w:val="27"/>
        </w:numPr>
        <w:spacing w:after="0"/>
        <w:ind w:left="357" w:hanging="357"/>
        <w:rPr>
          <w:rFonts w:ascii="Arial" w:hAnsi="Arial" w:cs="Arial"/>
          <w:sz w:val="24"/>
          <w:szCs w:val="24"/>
        </w:rPr>
      </w:pPr>
      <w:bookmarkStart w:id="8" w:name="_Toc500238305"/>
      <w:r w:rsidRPr="003C23F8">
        <w:rPr>
          <w:rFonts w:ascii="Arial" w:hAnsi="Arial" w:cs="Arial"/>
          <w:sz w:val="24"/>
          <w:szCs w:val="24"/>
        </w:rPr>
        <w:t>Environment</w:t>
      </w:r>
      <w:bookmarkEnd w:id="8"/>
    </w:p>
    <w:p w14:paraId="5532821A" w14:textId="77777777" w:rsidR="00DD71CA" w:rsidRPr="003C23F8" w:rsidRDefault="00DD71CA" w:rsidP="00DD71CA">
      <w:pPr>
        <w:rPr>
          <w:lang w:val="en-US"/>
        </w:rPr>
      </w:pPr>
    </w:p>
    <w:p w14:paraId="0DB60414" w14:textId="77777777" w:rsidR="00DD71CA" w:rsidRPr="003C23F8" w:rsidRDefault="003E46D0" w:rsidP="00FA43A8">
      <w:pPr>
        <w:jc w:val="both"/>
        <w:rPr>
          <w:sz w:val="18"/>
          <w:szCs w:val="18"/>
          <w:lang w:val="en-US"/>
        </w:rPr>
      </w:pPr>
      <w:r w:rsidRPr="003C23F8">
        <w:rPr>
          <w:sz w:val="18"/>
          <w:szCs w:val="18"/>
          <w:lang w:val="en-US"/>
        </w:rPr>
        <w:t>The supplier is obliged</w:t>
      </w:r>
      <w:r w:rsidR="00DD71CA" w:rsidRPr="003C23F8">
        <w:rPr>
          <w:sz w:val="18"/>
          <w:szCs w:val="18"/>
          <w:lang w:val="en-US"/>
        </w:rPr>
        <w:t>,</w:t>
      </w:r>
    </w:p>
    <w:p w14:paraId="1AC72492" w14:textId="77777777" w:rsidR="003C7ADE" w:rsidRPr="003C23F8" w:rsidRDefault="003C7ADE" w:rsidP="003C7ADE">
      <w:pPr>
        <w:numPr>
          <w:ilvl w:val="0"/>
          <w:numId w:val="31"/>
        </w:numPr>
        <w:jc w:val="both"/>
        <w:rPr>
          <w:sz w:val="18"/>
          <w:szCs w:val="20"/>
          <w:lang w:val="en-US"/>
        </w:rPr>
      </w:pPr>
      <w:r w:rsidRPr="003C23F8">
        <w:rPr>
          <w:sz w:val="18"/>
          <w:szCs w:val="20"/>
          <w:lang w:val="en-US"/>
        </w:rPr>
        <w:t>to supply environmentally-friendly and energy efficient products and packaging</w:t>
      </w:r>
      <w:r w:rsidRPr="003C23F8">
        <w:rPr>
          <w:sz w:val="18"/>
          <w:szCs w:val="20"/>
          <w:lang w:val="en-US"/>
        </w:rPr>
        <w:br/>
        <w:t>material;</w:t>
      </w:r>
    </w:p>
    <w:p w14:paraId="64D2BC72" w14:textId="3D05CC2C" w:rsidR="003C7ADE" w:rsidRPr="003C23F8" w:rsidRDefault="003C7ADE" w:rsidP="003C7ADE">
      <w:pPr>
        <w:numPr>
          <w:ilvl w:val="0"/>
          <w:numId w:val="31"/>
        </w:numPr>
        <w:jc w:val="both"/>
        <w:rPr>
          <w:sz w:val="18"/>
          <w:szCs w:val="20"/>
          <w:lang w:val="en-US"/>
        </w:rPr>
      </w:pPr>
      <w:r w:rsidRPr="003C23F8">
        <w:rPr>
          <w:sz w:val="18"/>
          <w:szCs w:val="20"/>
          <w:lang w:val="en-US"/>
        </w:rPr>
        <w:t xml:space="preserve">to adhere to the requirements of the EU End of Life Vehicles Directive concerning old vehicles (2000/53/EC) of 18th September 2000 in its relevant applicable version, </w:t>
      </w:r>
      <w:r w:rsidR="009415AB">
        <w:rPr>
          <w:sz w:val="18"/>
          <w:szCs w:val="20"/>
          <w:lang w:val="en-US"/>
        </w:rPr>
        <w:t>in particular</w:t>
      </w:r>
      <w:r w:rsidR="009415AB" w:rsidRPr="003C23F8">
        <w:rPr>
          <w:sz w:val="18"/>
          <w:szCs w:val="20"/>
          <w:lang w:val="en-US"/>
        </w:rPr>
        <w:t xml:space="preserve"> </w:t>
      </w:r>
      <w:r w:rsidRPr="003C23F8">
        <w:rPr>
          <w:sz w:val="18"/>
          <w:szCs w:val="20"/>
          <w:lang w:val="en-US"/>
        </w:rPr>
        <w:t>as regards Appendix II (certain substances and components, which are exempt from the prohibition) and the regulations of the IMDS (International Material Data System for the automotive industry);</w:t>
      </w:r>
    </w:p>
    <w:p w14:paraId="03943F3A" w14:textId="77777777" w:rsidR="003C7ADE" w:rsidRPr="003C23F8" w:rsidRDefault="003C7ADE" w:rsidP="003C7ADE">
      <w:pPr>
        <w:numPr>
          <w:ilvl w:val="0"/>
          <w:numId w:val="31"/>
        </w:numPr>
        <w:jc w:val="both"/>
        <w:rPr>
          <w:sz w:val="18"/>
          <w:szCs w:val="20"/>
          <w:lang w:val="en-US"/>
        </w:rPr>
      </w:pPr>
      <w:r w:rsidRPr="003C23F8">
        <w:rPr>
          <w:sz w:val="18"/>
          <w:szCs w:val="20"/>
          <w:lang w:val="en-US"/>
        </w:rPr>
        <w:t>to notify DR. SCHNEIDER immediately in writing of all environmental risks, which could impact on the SUPPLIERs delivery capability;</w:t>
      </w:r>
    </w:p>
    <w:p w14:paraId="694A576E" w14:textId="2276946B" w:rsidR="003C7ADE" w:rsidRPr="003C23F8" w:rsidRDefault="003C7ADE" w:rsidP="003C7ADE">
      <w:pPr>
        <w:numPr>
          <w:ilvl w:val="0"/>
          <w:numId w:val="31"/>
        </w:numPr>
        <w:jc w:val="both"/>
        <w:rPr>
          <w:sz w:val="18"/>
          <w:szCs w:val="20"/>
          <w:lang w:val="en-US"/>
        </w:rPr>
      </w:pPr>
      <w:r w:rsidRPr="003C23F8">
        <w:rPr>
          <w:sz w:val="18"/>
          <w:szCs w:val="20"/>
          <w:lang w:val="en-US"/>
        </w:rPr>
        <w:t xml:space="preserve">to constructively consider and improve the recyclability of </w:t>
      </w:r>
      <w:r w:rsidR="00011ABE">
        <w:rPr>
          <w:sz w:val="18"/>
          <w:szCs w:val="20"/>
          <w:lang w:val="en-US"/>
        </w:rPr>
        <w:t>its</w:t>
      </w:r>
      <w:r w:rsidR="00011ABE" w:rsidRPr="003C23F8">
        <w:rPr>
          <w:sz w:val="18"/>
          <w:szCs w:val="20"/>
          <w:lang w:val="en-US"/>
        </w:rPr>
        <w:t xml:space="preserve"> </w:t>
      </w:r>
      <w:r w:rsidRPr="003C23F8">
        <w:rPr>
          <w:sz w:val="18"/>
          <w:szCs w:val="20"/>
          <w:lang w:val="en-US"/>
        </w:rPr>
        <w:t>products (new materials) as well as to present a recycling concept at the request of DR. SCHNEIDER;</w:t>
      </w:r>
    </w:p>
    <w:p w14:paraId="6408FC1D" w14:textId="77777777" w:rsidR="003C7ADE" w:rsidRPr="003C23F8" w:rsidRDefault="003C7ADE" w:rsidP="003C7ADE">
      <w:pPr>
        <w:numPr>
          <w:ilvl w:val="0"/>
          <w:numId w:val="31"/>
        </w:numPr>
        <w:jc w:val="both"/>
        <w:rPr>
          <w:sz w:val="18"/>
          <w:szCs w:val="20"/>
          <w:lang w:val="en-US"/>
        </w:rPr>
      </w:pPr>
      <w:r w:rsidRPr="003C23F8">
        <w:rPr>
          <w:sz w:val="18"/>
          <w:szCs w:val="20"/>
          <w:lang w:val="en-US"/>
        </w:rPr>
        <w:t>to provide DR. SCHNEIDER with appropriate information on the re-use, recycling and disposal of the products and packaging material supplied;</w:t>
      </w:r>
    </w:p>
    <w:p w14:paraId="47BCC69E" w14:textId="77777777" w:rsidR="003C7ADE" w:rsidRPr="003C23F8" w:rsidRDefault="003C7ADE" w:rsidP="003C7ADE">
      <w:pPr>
        <w:numPr>
          <w:ilvl w:val="0"/>
          <w:numId w:val="31"/>
        </w:numPr>
        <w:jc w:val="both"/>
        <w:rPr>
          <w:sz w:val="18"/>
          <w:szCs w:val="20"/>
          <w:lang w:val="en-US"/>
        </w:rPr>
      </w:pPr>
      <w:r w:rsidRPr="003C23F8">
        <w:rPr>
          <w:sz w:val="18"/>
          <w:szCs w:val="20"/>
          <w:lang w:val="en-US"/>
        </w:rPr>
        <w:t>to disclose the results of tests required by law to DR. SCHNEIDER;</w:t>
      </w:r>
    </w:p>
    <w:p w14:paraId="301C6C53" w14:textId="77777777" w:rsidR="003C7ADE" w:rsidRPr="003C23F8" w:rsidRDefault="003C7ADE" w:rsidP="003C7ADE">
      <w:pPr>
        <w:numPr>
          <w:ilvl w:val="0"/>
          <w:numId w:val="31"/>
        </w:numPr>
        <w:jc w:val="both"/>
        <w:rPr>
          <w:sz w:val="18"/>
          <w:szCs w:val="20"/>
          <w:lang w:val="en-US"/>
        </w:rPr>
      </w:pPr>
      <w:r w:rsidRPr="003C23F8">
        <w:rPr>
          <w:sz w:val="18"/>
          <w:szCs w:val="20"/>
          <w:lang w:val="en-US"/>
        </w:rPr>
        <w:t>to answer immediately and adhere to all relevant questions and regulations / limits notified by DR. SCHNEIDER concerning the use of hazardous substances;</w:t>
      </w:r>
    </w:p>
    <w:p w14:paraId="4D746639" w14:textId="77777777" w:rsidR="003C7ADE" w:rsidRPr="003C23F8" w:rsidRDefault="003C7ADE" w:rsidP="003C7ADE">
      <w:pPr>
        <w:numPr>
          <w:ilvl w:val="0"/>
          <w:numId w:val="31"/>
        </w:numPr>
        <w:jc w:val="both"/>
        <w:rPr>
          <w:sz w:val="18"/>
          <w:szCs w:val="20"/>
          <w:lang w:val="en-US"/>
        </w:rPr>
      </w:pPr>
      <w:r w:rsidRPr="003C23F8">
        <w:rPr>
          <w:sz w:val="18"/>
          <w:szCs w:val="20"/>
          <w:lang w:val="en-US"/>
        </w:rPr>
        <w:t>to provide an EU safety data sheet when delivering substances posing a danger to human beings and the environment in accordance with Article 31 in connection with Appendix II of the EC regulation no. 1907/2006 (REACH regulation);</w:t>
      </w:r>
    </w:p>
    <w:p w14:paraId="058269C9" w14:textId="77777777" w:rsidR="003C7ADE" w:rsidRPr="003C23F8" w:rsidRDefault="003C7ADE" w:rsidP="003C7ADE">
      <w:pPr>
        <w:numPr>
          <w:ilvl w:val="0"/>
          <w:numId w:val="31"/>
        </w:numPr>
        <w:jc w:val="both"/>
        <w:rPr>
          <w:sz w:val="18"/>
          <w:szCs w:val="20"/>
          <w:lang w:val="en-US"/>
        </w:rPr>
      </w:pPr>
      <w:r w:rsidRPr="003C23F8">
        <w:rPr>
          <w:sz w:val="18"/>
          <w:szCs w:val="20"/>
          <w:lang w:val="en-US"/>
        </w:rPr>
        <w:t>to advise DR. SCHNEIDER in writing when delivering products which, when used correctly, release hazardous substances;</w:t>
      </w:r>
    </w:p>
    <w:p w14:paraId="7720E5A9" w14:textId="77777777" w:rsidR="00C82F40" w:rsidRPr="003C23F8" w:rsidRDefault="003C7ADE" w:rsidP="00C82F40">
      <w:pPr>
        <w:numPr>
          <w:ilvl w:val="0"/>
          <w:numId w:val="31"/>
        </w:numPr>
        <w:tabs>
          <w:tab w:val="left" w:pos="1440"/>
        </w:tabs>
        <w:jc w:val="both"/>
        <w:rPr>
          <w:sz w:val="18"/>
          <w:szCs w:val="20"/>
          <w:lang w:val="en-US"/>
        </w:rPr>
      </w:pPr>
      <w:r w:rsidRPr="003C23F8">
        <w:rPr>
          <w:sz w:val="18"/>
          <w:szCs w:val="20"/>
          <w:lang w:val="en-US"/>
        </w:rPr>
        <w:t>to implement an environmental management system in accordance with ISO 14001 or a standard of equal status. If the SUPPLIER is not certified in accordance with these standards by an accredited body, an appropriate schedule to achieve the certification criteria must be presented to DR. SCHNEIDER by the SUPPLIER .</w:t>
      </w:r>
    </w:p>
    <w:p w14:paraId="44177397" w14:textId="77777777" w:rsidR="00C82F40" w:rsidRPr="003C23F8" w:rsidRDefault="00C82F40" w:rsidP="00C82F40">
      <w:pPr>
        <w:tabs>
          <w:tab w:val="left" w:pos="1440"/>
        </w:tabs>
        <w:jc w:val="both"/>
        <w:rPr>
          <w:sz w:val="18"/>
          <w:szCs w:val="20"/>
          <w:lang w:val="en-US"/>
        </w:rPr>
      </w:pPr>
    </w:p>
    <w:p w14:paraId="52BA309C" w14:textId="30D5351D" w:rsidR="00CB7D1D" w:rsidRPr="005758B6" w:rsidRDefault="00CB7D1D" w:rsidP="00CB7D1D">
      <w:pPr>
        <w:jc w:val="both"/>
        <w:rPr>
          <w:sz w:val="18"/>
          <w:szCs w:val="18"/>
          <w:lang w:val="en-US"/>
        </w:rPr>
      </w:pPr>
      <w:r w:rsidRPr="005758B6">
        <w:rPr>
          <w:sz w:val="18"/>
          <w:szCs w:val="18"/>
          <w:lang w:val="en-US"/>
        </w:rPr>
        <w:t xml:space="preserve">In the event of culpable violations of the above obligations by the </w:t>
      </w:r>
      <w:r w:rsidRPr="000E3553">
        <w:rPr>
          <w:caps/>
          <w:sz w:val="18"/>
          <w:szCs w:val="18"/>
          <w:lang w:val="en-US"/>
        </w:rPr>
        <w:t>supplier</w:t>
      </w:r>
      <w:r w:rsidRPr="005758B6">
        <w:rPr>
          <w:sz w:val="18"/>
          <w:szCs w:val="18"/>
          <w:lang w:val="en-US"/>
        </w:rPr>
        <w:t xml:space="preserve"> the supplier </w:t>
      </w:r>
      <w:r w:rsidR="00442619">
        <w:rPr>
          <w:sz w:val="18"/>
          <w:szCs w:val="18"/>
          <w:lang w:val="en-US"/>
        </w:rPr>
        <w:t>shall</w:t>
      </w:r>
      <w:r w:rsidRPr="005758B6">
        <w:rPr>
          <w:sz w:val="18"/>
          <w:szCs w:val="18"/>
          <w:lang w:val="en-US"/>
        </w:rPr>
        <w:t xml:space="preserve"> indemnify DR. SCHNEIDER from any third party claims asserted against DR. SCHNEIDER in context with such a violation of duty and </w:t>
      </w:r>
      <w:r w:rsidR="00442619">
        <w:rPr>
          <w:sz w:val="18"/>
          <w:szCs w:val="18"/>
          <w:lang w:val="en-US"/>
        </w:rPr>
        <w:t>shall</w:t>
      </w:r>
      <w:r w:rsidRPr="005758B6">
        <w:rPr>
          <w:sz w:val="18"/>
          <w:szCs w:val="18"/>
          <w:lang w:val="en-US"/>
        </w:rPr>
        <w:t xml:space="preserve"> reimburse DR. SCHNEIDER for all damages resulting from the violation of duty.  </w:t>
      </w:r>
    </w:p>
    <w:p w14:paraId="4BE7B8D2" w14:textId="77777777" w:rsidR="0074434F" w:rsidRPr="005758B6" w:rsidRDefault="0074434F" w:rsidP="00C82F40">
      <w:pPr>
        <w:tabs>
          <w:tab w:val="left" w:pos="1440"/>
        </w:tabs>
        <w:jc w:val="both"/>
        <w:rPr>
          <w:sz w:val="18"/>
          <w:szCs w:val="20"/>
          <w:lang w:val="en-US"/>
        </w:rPr>
      </w:pPr>
    </w:p>
    <w:p w14:paraId="13AA3C90" w14:textId="77777777" w:rsidR="001135A1" w:rsidRPr="005758B6" w:rsidRDefault="00DD71CA" w:rsidP="00867E10">
      <w:pPr>
        <w:pStyle w:val="berschrift1"/>
        <w:numPr>
          <w:ilvl w:val="0"/>
          <w:numId w:val="27"/>
        </w:numPr>
        <w:spacing w:after="0"/>
        <w:ind w:left="357" w:hanging="357"/>
        <w:rPr>
          <w:rFonts w:ascii="Arial" w:eastAsia="Times New Roman" w:hAnsi="Arial" w:cs="Arial"/>
          <w:bCs w:val="0"/>
          <w:kern w:val="0"/>
          <w:sz w:val="18"/>
          <w:szCs w:val="20"/>
          <w:lang w:val="en-US"/>
        </w:rPr>
      </w:pPr>
      <w:bookmarkStart w:id="9" w:name="_Toc500238306"/>
      <w:r w:rsidRPr="005758B6">
        <w:rPr>
          <w:rFonts w:ascii="Arial" w:hAnsi="Arial" w:cs="Arial"/>
          <w:sz w:val="24"/>
          <w:szCs w:val="24"/>
          <w:lang w:val="en-US"/>
        </w:rPr>
        <w:t>Audits</w:t>
      </w:r>
      <w:bookmarkEnd w:id="9"/>
      <w:r w:rsidR="001135A1" w:rsidRPr="005758B6">
        <w:rPr>
          <w:rFonts w:ascii="Arial" w:hAnsi="Arial" w:cs="Arial"/>
          <w:sz w:val="24"/>
          <w:szCs w:val="24"/>
          <w:lang w:val="en-US"/>
        </w:rPr>
        <w:br/>
      </w:r>
    </w:p>
    <w:p w14:paraId="04E225DA" w14:textId="7A6996CF" w:rsidR="00CB7D1D" w:rsidRPr="005758B6" w:rsidRDefault="00CB7D1D" w:rsidP="00CB7D1D">
      <w:pPr>
        <w:tabs>
          <w:tab w:val="num" w:pos="142"/>
          <w:tab w:val="left" w:pos="360"/>
        </w:tabs>
        <w:jc w:val="both"/>
        <w:rPr>
          <w:sz w:val="18"/>
          <w:szCs w:val="20"/>
          <w:lang w:val="en-US"/>
        </w:rPr>
      </w:pPr>
      <w:bookmarkStart w:id="10" w:name="_Toc351616199"/>
      <w:bookmarkStart w:id="11" w:name="_Toc351617433"/>
      <w:bookmarkStart w:id="12" w:name="_Toc357429730"/>
      <w:r w:rsidRPr="005758B6">
        <w:rPr>
          <w:sz w:val="18"/>
          <w:szCs w:val="20"/>
          <w:lang w:val="en-US"/>
        </w:rPr>
        <w:t xml:space="preserve">The </w:t>
      </w:r>
      <w:r w:rsidRPr="000E3553">
        <w:rPr>
          <w:caps/>
          <w:sz w:val="18"/>
          <w:szCs w:val="20"/>
          <w:lang w:val="en-US"/>
        </w:rPr>
        <w:t>supplier</w:t>
      </w:r>
      <w:r w:rsidRPr="005758B6">
        <w:rPr>
          <w:sz w:val="18"/>
          <w:szCs w:val="20"/>
          <w:lang w:val="en-US"/>
        </w:rPr>
        <w:t xml:space="preserve"> shall permit DR. SCHNEIDER, its contractual partners to which DR. SCHNEIDER delivers products that contain contractual products ("customers")</w:t>
      </w:r>
      <w:r w:rsidR="00172FA0">
        <w:rPr>
          <w:sz w:val="18"/>
          <w:szCs w:val="20"/>
          <w:lang w:val="en-US"/>
        </w:rPr>
        <w:t>,</w:t>
      </w:r>
      <w:r w:rsidRPr="005758B6">
        <w:rPr>
          <w:sz w:val="18"/>
          <w:szCs w:val="20"/>
          <w:lang w:val="en-US"/>
        </w:rPr>
        <w:t xml:space="preserve"> as well as the OEM, if applicable, to perform audits with regard to contractual products, systems and processes of the </w:t>
      </w:r>
      <w:r w:rsidRPr="000E3553">
        <w:rPr>
          <w:caps/>
          <w:sz w:val="18"/>
          <w:szCs w:val="20"/>
          <w:lang w:val="en-US"/>
        </w:rPr>
        <w:t>supplier</w:t>
      </w:r>
      <w:r w:rsidRPr="005758B6">
        <w:rPr>
          <w:sz w:val="18"/>
          <w:szCs w:val="20"/>
          <w:lang w:val="en-US"/>
        </w:rPr>
        <w:t xml:space="preserve"> at the </w:t>
      </w:r>
      <w:r w:rsidRPr="000E3553">
        <w:rPr>
          <w:caps/>
          <w:sz w:val="18"/>
          <w:szCs w:val="20"/>
          <w:lang w:val="en-US"/>
        </w:rPr>
        <w:t>supplier</w:t>
      </w:r>
      <w:r w:rsidRPr="005758B6">
        <w:rPr>
          <w:sz w:val="18"/>
          <w:szCs w:val="20"/>
          <w:lang w:val="en-US"/>
        </w:rPr>
        <w:t xml:space="preserve">’s premises. For this purpose, the </w:t>
      </w:r>
      <w:r w:rsidRPr="000E3553">
        <w:rPr>
          <w:caps/>
          <w:sz w:val="18"/>
          <w:szCs w:val="20"/>
          <w:lang w:val="en-US"/>
        </w:rPr>
        <w:t>supplier</w:t>
      </w:r>
      <w:r w:rsidRPr="005758B6">
        <w:rPr>
          <w:sz w:val="18"/>
          <w:szCs w:val="20"/>
          <w:lang w:val="en-US"/>
        </w:rPr>
        <w:t xml:space="preserve"> shall grant DR. SCHNEIDER, its customers and the OEM respectively their respective </w:t>
      </w:r>
      <w:r w:rsidR="000E3553" w:rsidRPr="005758B6">
        <w:rPr>
          <w:sz w:val="18"/>
          <w:szCs w:val="20"/>
          <w:lang w:val="en-US"/>
        </w:rPr>
        <w:t>representative’s</w:t>
      </w:r>
      <w:r w:rsidRPr="005758B6">
        <w:rPr>
          <w:sz w:val="18"/>
          <w:szCs w:val="20"/>
          <w:lang w:val="en-US"/>
        </w:rPr>
        <w:t xml:space="preserve"> access to all business premises and inspection of all documents</w:t>
      </w:r>
      <w:r w:rsidR="00743A57">
        <w:rPr>
          <w:sz w:val="18"/>
          <w:szCs w:val="20"/>
          <w:lang w:val="en-US"/>
        </w:rPr>
        <w:t>,</w:t>
      </w:r>
      <w:r w:rsidRPr="005758B6">
        <w:rPr>
          <w:sz w:val="18"/>
          <w:szCs w:val="20"/>
          <w:lang w:val="en-US"/>
        </w:rPr>
        <w:t xml:space="preserve"> including procedural and operating instructions to the extent to which this is required for the execution of the audit and coordination of quality measures. The </w:t>
      </w:r>
      <w:r w:rsidRPr="000E3553">
        <w:rPr>
          <w:caps/>
          <w:sz w:val="18"/>
          <w:szCs w:val="20"/>
          <w:lang w:val="en-US"/>
        </w:rPr>
        <w:t>contractual partners</w:t>
      </w:r>
      <w:r w:rsidRPr="005758B6">
        <w:rPr>
          <w:sz w:val="18"/>
          <w:szCs w:val="20"/>
          <w:lang w:val="en-US"/>
        </w:rPr>
        <w:t xml:space="preserve"> shall agree</w:t>
      </w:r>
      <w:r w:rsidR="00743A57">
        <w:rPr>
          <w:sz w:val="18"/>
          <w:szCs w:val="20"/>
          <w:lang w:val="en-US"/>
        </w:rPr>
        <w:t xml:space="preserve"> </w:t>
      </w:r>
      <w:r w:rsidR="00B62B01">
        <w:rPr>
          <w:sz w:val="18"/>
          <w:szCs w:val="20"/>
          <w:lang w:val="en-US"/>
        </w:rPr>
        <w:t>on</w:t>
      </w:r>
      <w:r w:rsidRPr="005758B6">
        <w:rPr>
          <w:sz w:val="18"/>
          <w:szCs w:val="20"/>
          <w:lang w:val="en-US"/>
        </w:rPr>
        <w:t xml:space="preserve"> the date for the audit in good time.</w:t>
      </w:r>
    </w:p>
    <w:p w14:paraId="72D2BEE2" w14:textId="77777777" w:rsidR="002B453D" w:rsidRPr="005758B6" w:rsidRDefault="002B453D" w:rsidP="002B453D">
      <w:pPr>
        <w:tabs>
          <w:tab w:val="num" w:pos="142"/>
          <w:tab w:val="left" w:pos="360"/>
        </w:tabs>
        <w:jc w:val="both"/>
        <w:rPr>
          <w:sz w:val="18"/>
          <w:szCs w:val="20"/>
          <w:lang w:val="en-US"/>
        </w:rPr>
      </w:pPr>
    </w:p>
    <w:p w14:paraId="19F1E821" w14:textId="7E635F71" w:rsidR="00CB7D1D" w:rsidRPr="005758B6" w:rsidRDefault="00E704AA" w:rsidP="00CB7D1D">
      <w:pPr>
        <w:pStyle w:val="Listenabsatz"/>
        <w:tabs>
          <w:tab w:val="left" w:pos="360"/>
        </w:tabs>
        <w:ind w:left="0"/>
        <w:jc w:val="both"/>
        <w:rPr>
          <w:sz w:val="18"/>
          <w:szCs w:val="20"/>
          <w:lang w:val="en-US"/>
        </w:rPr>
      </w:pPr>
      <w:r w:rsidRPr="005758B6">
        <w:rPr>
          <w:rFonts w:eastAsia="Times New Roman" w:cs="Arial"/>
          <w:sz w:val="18"/>
          <w:szCs w:val="20"/>
          <w:lang w:val="en-US" w:eastAsia="de-DE"/>
        </w:rPr>
        <w:t xml:space="preserve">DR. SCHNEIDER reserves the right to assess </w:t>
      </w:r>
      <w:r w:rsidR="00A5146E" w:rsidRPr="005758B6">
        <w:rPr>
          <w:rFonts w:eastAsia="Times New Roman" w:cs="Arial"/>
          <w:sz w:val="18"/>
          <w:szCs w:val="20"/>
          <w:lang w:val="en-US" w:eastAsia="de-DE"/>
        </w:rPr>
        <w:t>the SUPPLIER</w:t>
      </w:r>
      <w:r w:rsidR="00B62B01">
        <w:rPr>
          <w:rFonts w:eastAsia="Times New Roman" w:cs="Arial"/>
          <w:sz w:val="18"/>
          <w:szCs w:val="20"/>
          <w:lang w:val="en-US" w:eastAsia="de-DE"/>
        </w:rPr>
        <w:t>’</w:t>
      </w:r>
      <w:r w:rsidR="00A5146E" w:rsidRPr="005758B6">
        <w:rPr>
          <w:rFonts w:eastAsia="Times New Roman" w:cs="Arial"/>
          <w:sz w:val="18"/>
          <w:szCs w:val="20"/>
          <w:lang w:val="en-US" w:eastAsia="de-DE"/>
        </w:rPr>
        <w:t>s sub-suppliers’ QM</w:t>
      </w:r>
      <w:r w:rsidR="008241EB" w:rsidRPr="005758B6">
        <w:rPr>
          <w:rFonts w:eastAsia="Times New Roman" w:cs="Arial"/>
          <w:sz w:val="18"/>
          <w:szCs w:val="20"/>
          <w:lang w:val="en-US" w:eastAsia="de-DE"/>
        </w:rPr>
        <w:t xml:space="preserve"> and logistics </w:t>
      </w:r>
      <w:r w:rsidRPr="005758B6">
        <w:rPr>
          <w:rFonts w:eastAsia="Times New Roman" w:cs="Arial"/>
          <w:sz w:val="18"/>
          <w:szCs w:val="20"/>
          <w:lang w:val="en-US" w:eastAsia="de-DE"/>
        </w:rPr>
        <w:t>systems.</w:t>
      </w:r>
      <w:r w:rsidR="002B453D" w:rsidRPr="005758B6">
        <w:rPr>
          <w:rFonts w:eastAsia="Times New Roman" w:cs="Arial"/>
          <w:sz w:val="18"/>
          <w:szCs w:val="20"/>
          <w:lang w:val="en-US" w:eastAsia="de-DE"/>
        </w:rPr>
        <w:t xml:space="preserve"> </w:t>
      </w:r>
      <w:r w:rsidR="00CB7D1D" w:rsidRPr="005758B6">
        <w:rPr>
          <w:sz w:val="18"/>
          <w:szCs w:val="20"/>
          <w:lang w:val="en-US"/>
        </w:rPr>
        <w:t xml:space="preserve">The </w:t>
      </w:r>
      <w:r w:rsidR="00CB7D1D" w:rsidRPr="000E3553">
        <w:rPr>
          <w:caps/>
          <w:sz w:val="18"/>
          <w:szCs w:val="20"/>
          <w:lang w:val="en-US"/>
        </w:rPr>
        <w:t>supplier</w:t>
      </w:r>
      <w:r w:rsidR="00CB7D1D" w:rsidRPr="005758B6">
        <w:rPr>
          <w:sz w:val="18"/>
          <w:szCs w:val="20"/>
          <w:lang w:val="en-US"/>
        </w:rPr>
        <w:t xml:space="preserve"> </w:t>
      </w:r>
      <w:r w:rsidR="00B62B01">
        <w:rPr>
          <w:sz w:val="18"/>
          <w:szCs w:val="20"/>
          <w:lang w:val="en-US"/>
        </w:rPr>
        <w:t>shall</w:t>
      </w:r>
      <w:r w:rsidR="00B62B01" w:rsidRPr="005758B6">
        <w:rPr>
          <w:sz w:val="18"/>
          <w:szCs w:val="20"/>
          <w:lang w:val="en-US"/>
        </w:rPr>
        <w:t xml:space="preserve"> </w:t>
      </w:r>
      <w:r w:rsidR="00CB7D1D" w:rsidRPr="005758B6">
        <w:rPr>
          <w:sz w:val="18"/>
          <w:szCs w:val="20"/>
          <w:lang w:val="en-US"/>
        </w:rPr>
        <w:t>support DR. SCHNEIDER in the execution of the audit.</w:t>
      </w:r>
    </w:p>
    <w:p w14:paraId="7062EF8F" w14:textId="7999EE2C" w:rsidR="0074434F" w:rsidRDefault="00E704AA" w:rsidP="009B2DAC">
      <w:pPr>
        <w:pStyle w:val="Listenabsatz"/>
        <w:tabs>
          <w:tab w:val="left" w:pos="360"/>
        </w:tabs>
        <w:ind w:left="0"/>
        <w:jc w:val="both"/>
        <w:rPr>
          <w:rFonts w:eastAsia="Times New Roman" w:cs="Arial"/>
          <w:sz w:val="18"/>
          <w:szCs w:val="20"/>
          <w:lang w:val="en-US" w:eastAsia="de-DE"/>
        </w:rPr>
      </w:pPr>
      <w:r w:rsidRPr="005758B6">
        <w:rPr>
          <w:rFonts w:eastAsia="Times New Roman" w:cs="Arial"/>
          <w:sz w:val="18"/>
          <w:szCs w:val="20"/>
          <w:lang w:val="en-US" w:eastAsia="de-DE"/>
        </w:rPr>
        <w:t>As required and upon making a prior appointm</w:t>
      </w:r>
      <w:r w:rsidR="00A5146E" w:rsidRPr="005758B6">
        <w:rPr>
          <w:rFonts w:eastAsia="Times New Roman" w:cs="Arial"/>
          <w:sz w:val="18"/>
          <w:szCs w:val="20"/>
          <w:lang w:val="en-US" w:eastAsia="de-DE"/>
        </w:rPr>
        <w:t xml:space="preserve">ent, the SUPPLIER </w:t>
      </w:r>
      <w:r w:rsidR="00A9707C">
        <w:rPr>
          <w:rFonts w:eastAsia="Times New Roman" w:cs="Arial"/>
          <w:sz w:val="18"/>
          <w:szCs w:val="20"/>
          <w:lang w:val="en-US" w:eastAsia="de-DE"/>
        </w:rPr>
        <w:t>shall</w:t>
      </w:r>
      <w:r w:rsidR="00A9707C" w:rsidRPr="005758B6">
        <w:rPr>
          <w:rFonts w:eastAsia="Times New Roman" w:cs="Arial"/>
          <w:sz w:val="18"/>
          <w:szCs w:val="20"/>
          <w:lang w:val="en-US" w:eastAsia="de-DE"/>
        </w:rPr>
        <w:t xml:space="preserve"> </w:t>
      </w:r>
      <w:r w:rsidR="00A5146E" w:rsidRPr="005758B6">
        <w:rPr>
          <w:rFonts w:eastAsia="Times New Roman" w:cs="Arial"/>
          <w:sz w:val="18"/>
          <w:szCs w:val="20"/>
          <w:lang w:val="en-US" w:eastAsia="de-DE"/>
        </w:rPr>
        <w:t xml:space="preserve">provide </w:t>
      </w:r>
      <w:r w:rsidRPr="005758B6">
        <w:rPr>
          <w:rFonts w:eastAsia="Times New Roman" w:cs="Arial"/>
          <w:sz w:val="18"/>
          <w:szCs w:val="20"/>
          <w:lang w:val="en-US" w:eastAsia="de-DE"/>
        </w:rPr>
        <w:t xml:space="preserve">access </w:t>
      </w:r>
      <w:r w:rsidRPr="003C23F8">
        <w:rPr>
          <w:rFonts w:eastAsia="Times New Roman" w:cs="Arial"/>
          <w:sz w:val="18"/>
          <w:szCs w:val="20"/>
          <w:lang w:val="en-US" w:eastAsia="de-DE"/>
        </w:rPr>
        <w:t>to the SUPPLIER</w:t>
      </w:r>
      <w:r w:rsidR="00A9707C">
        <w:rPr>
          <w:rFonts w:eastAsia="Times New Roman" w:cs="Arial"/>
          <w:sz w:val="18"/>
          <w:szCs w:val="20"/>
          <w:lang w:val="en-US" w:eastAsia="de-DE"/>
        </w:rPr>
        <w:t>’</w:t>
      </w:r>
      <w:r w:rsidRPr="003C23F8">
        <w:rPr>
          <w:rFonts w:eastAsia="Times New Roman" w:cs="Arial"/>
          <w:sz w:val="18"/>
          <w:szCs w:val="20"/>
          <w:lang w:val="en-US" w:eastAsia="de-DE"/>
        </w:rPr>
        <w:t xml:space="preserve">s </w:t>
      </w:r>
      <w:r w:rsidR="00A9707C">
        <w:rPr>
          <w:rFonts w:eastAsia="Times New Roman" w:cs="Arial"/>
          <w:sz w:val="18"/>
          <w:szCs w:val="20"/>
          <w:lang w:val="en-US" w:eastAsia="de-DE"/>
        </w:rPr>
        <w:t>production facilities</w:t>
      </w:r>
      <w:r w:rsidRPr="003C23F8">
        <w:rPr>
          <w:rFonts w:eastAsia="Times New Roman" w:cs="Arial"/>
          <w:sz w:val="18"/>
          <w:szCs w:val="20"/>
          <w:lang w:val="en-US" w:eastAsia="de-DE"/>
        </w:rPr>
        <w:t xml:space="preserve"> to DR. SCHNEIDER employees and/or to the employees of DR. SCHNEIDER</w:t>
      </w:r>
      <w:r w:rsidR="00A9707C">
        <w:rPr>
          <w:rFonts w:eastAsia="Times New Roman" w:cs="Arial"/>
          <w:sz w:val="18"/>
          <w:szCs w:val="20"/>
          <w:lang w:val="en-US" w:eastAsia="de-DE"/>
        </w:rPr>
        <w:t>’</w:t>
      </w:r>
      <w:r w:rsidRPr="003C23F8">
        <w:rPr>
          <w:rFonts w:eastAsia="Times New Roman" w:cs="Arial"/>
          <w:sz w:val="18"/>
          <w:szCs w:val="20"/>
          <w:lang w:val="en-US" w:eastAsia="de-DE"/>
        </w:rPr>
        <w:t>s customers during normal business hours</w:t>
      </w:r>
      <w:r w:rsidR="00763A82">
        <w:rPr>
          <w:rFonts w:eastAsia="Times New Roman" w:cs="Arial"/>
          <w:sz w:val="18"/>
          <w:szCs w:val="20"/>
          <w:lang w:val="en-US" w:eastAsia="de-DE"/>
        </w:rPr>
        <w:t>.</w:t>
      </w:r>
      <w:r w:rsidRPr="003C23F8">
        <w:rPr>
          <w:rFonts w:eastAsia="Times New Roman" w:cs="Arial"/>
          <w:sz w:val="18"/>
          <w:szCs w:val="20"/>
          <w:lang w:val="en-US" w:eastAsia="de-DE"/>
        </w:rPr>
        <w:t xml:space="preserve"> </w:t>
      </w:r>
    </w:p>
    <w:p w14:paraId="1E8D3C49" w14:textId="77777777" w:rsidR="008F7842" w:rsidRDefault="008F7842" w:rsidP="009B2DAC">
      <w:pPr>
        <w:pStyle w:val="Listenabsatz"/>
        <w:tabs>
          <w:tab w:val="left" w:pos="360"/>
        </w:tabs>
        <w:ind w:left="0"/>
        <w:jc w:val="both"/>
        <w:rPr>
          <w:rFonts w:eastAsia="Times New Roman" w:cs="Arial"/>
          <w:sz w:val="18"/>
          <w:szCs w:val="20"/>
          <w:lang w:val="en-US" w:eastAsia="de-DE"/>
        </w:rPr>
      </w:pPr>
    </w:p>
    <w:p w14:paraId="2B4E6F66" w14:textId="77777777" w:rsidR="00CB7D1D" w:rsidRPr="003C23F8" w:rsidRDefault="00CB7D1D" w:rsidP="009B2DAC">
      <w:pPr>
        <w:pStyle w:val="Listenabsatz"/>
        <w:tabs>
          <w:tab w:val="left" w:pos="360"/>
        </w:tabs>
        <w:ind w:left="0"/>
        <w:jc w:val="both"/>
        <w:rPr>
          <w:rFonts w:eastAsia="Times New Roman" w:cs="Arial"/>
          <w:sz w:val="18"/>
          <w:szCs w:val="20"/>
          <w:lang w:val="en-US" w:eastAsia="de-DE"/>
        </w:rPr>
      </w:pPr>
    </w:p>
    <w:p w14:paraId="7B145C57" w14:textId="77777777" w:rsidR="001135A1" w:rsidRPr="003C23F8" w:rsidRDefault="00E704AA" w:rsidP="00BA46E7">
      <w:pPr>
        <w:pStyle w:val="berschrift1"/>
        <w:numPr>
          <w:ilvl w:val="0"/>
          <w:numId w:val="27"/>
        </w:numPr>
        <w:tabs>
          <w:tab w:val="num" w:pos="426"/>
        </w:tabs>
        <w:spacing w:after="0"/>
        <w:ind w:left="0" w:firstLine="0"/>
        <w:rPr>
          <w:rFonts w:ascii="Arial" w:eastAsia="Times New Roman" w:hAnsi="Arial" w:cs="Arial"/>
          <w:bCs w:val="0"/>
          <w:kern w:val="0"/>
          <w:sz w:val="18"/>
          <w:szCs w:val="20"/>
          <w:lang w:val="en-US"/>
        </w:rPr>
      </w:pPr>
      <w:bookmarkStart w:id="13" w:name="_Toc500238307"/>
      <w:r w:rsidRPr="003C23F8">
        <w:rPr>
          <w:rFonts w:ascii="Arial" w:hAnsi="Arial" w:cs="Arial"/>
          <w:sz w:val="24"/>
          <w:szCs w:val="24"/>
        </w:rPr>
        <w:t>Documentation, i</w:t>
      </w:r>
      <w:r w:rsidR="001135A1" w:rsidRPr="003C23F8">
        <w:rPr>
          <w:rFonts w:ascii="Arial" w:hAnsi="Arial" w:cs="Arial"/>
          <w:sz w:val="24"/>
          <w:szCs w:val="24"/>
        </w:rPr>
        <w:t>nformation</w:t>
      </w:r>
      <w:bookmarkEnd w:id="10"/>
      <w:bookmarkEnd w:id="11"/>
      <w:bookmarkEnd w:id="12"/>
      <w:bookmarkEnd w:id="13"/>
      <w:r w:rsidR="001135A1" w:rsidRPr="003C23F8">
        <w:rPr>
          <w:rFonts w:ascii="Arial" w:hAnsi="Arial" w:cs="Arial"/>
          <w:sz w:val="24"/>
          <w:szCs w:val="24"/>
        </w:rPr>
        <w:br/>
      </w:r>
    </w:p>
    <w:p w14:paraId="57276FF6" w14:textId="02E95187" w:rsidR="00E704AA" w:rsidRPr="005758B6" w:rsidRDefault="00E704AA" w:rsidP="009B2DAC">
      <w:pPr>
        <w:pStyle w:val="Kopfzeile"/>
        <w:tabs>
          <w:tab w:val="clear" w:pos="4536"/>
          <w:tab w:val="clear" w:pos="9072"/>
          <w:tab w:val="left" w:pos="720"/>
        </w:tabs>
        <w:jc w:val="both"/>
        <w:rPr>
          <w:sz w:val="18"/>
          <w:szCs w:val="20"/>
          <w:lang w:val="en-US"/>
        </w:rPr>
      </w:pPr>
      <w:r w:rsidRPr="003C23F8">
        <w:rPr>
          <w:sz w:val="18"/>
          <w:szCs w:val="20"/>
          <w:lang w:val="en-US"/>
        </w:rPr>
        <w:t>The documentation of the results of the quality tests and audits carried out at the SUPPLIER</w:t>
      </w:r>
      <w:r w:rsidR="00EC752B">
        <w:rPr>
          <w:sz w:val="18"/>
          <w:szCs w:val="20"/>
          <w:lang w:val="en-US"/>
        </w:rPr>
        <w:t>’</w:t>
      </w:r>
      <w:r w:rsidRPr="003C23F8">
        <w:rPr>
          <w:sz w:val="18"/>
          <w:szCs w:val="20"/>
          <w:lang w:val="en-US"/>
        </w:rPr>
        <w:t xml:space="preserve">s premises including correction measures which have been planned and carried out, </w:t>
      </w:r>
      <w:r w:rsidR="00EC752B">
        <w:rPr>
          <w:sz w:val="18"/>
          <w:szCs w:val="20"/>
          <w:lang w:val="en-US"/>
        </w:rPr>
        <w:t>shall</w:t>
      </w:r>
      <w:r w:rsidR="00EC752B" w:rsidRPr="003C23F8">
        <w:rPr>
          <w:sz w:val="18"/>
          <w:szCs w:val="20"/>
          <w:lang w:val="en-US"/>
        </w:rPr>
        <w:t xml:space="preserve"> </w:t>
      </w:r>
      <w:r w:rsidRPr="003C23F8">
        <w:rPr>
          <w:sz w:val="18"/>
          <w:szCs w:val="20"/>
          <w:lang w:val="en-US"/>
        </w:rPr>
        <w:t xml:space="preserve">be </w:t>
      </w:r>
      <w:r w:rsidR="00EC752B">
        <w:rPr>
          <w:sz w:val="18"/>
          <w:szCs w:val="20"/>
          <w:lang w:val="en-US"/>
        </w:rPr>
        <w:t>performed</w:t>
      </w:r>
      <w:r w:rsidR="00EC752B" w:rsidRPr="003C23F8">
        <w:rPr>
          <w:sz w:val="18"/>
          <w:szCs w:val="20"/>
          <w:lang w:val="en-US"/>
        </w:rPr>
        <w:t xml:space="preserve"> </w:t>
      </w:r>
      <w:r w:rsidRPr="003C23F8">
        <w:rPr>
          <w:sz w:val="18"/>
          <w:szCs w:val="20"/>
          <w:lang w:val="en-US"/>
        </w:rPr>
        <w:t xml:space="preserve">in such a way that the SUPPLIER </w:t>
      </w:r>
      <w:r w:rsidRPr="005758B6">
        <w:rPr>
          <w:sz w:val="18"/>
          <w:szCs w:val="20"/>
          <w:lang w:val="en-US"/>
        </w:rPr>
        <w:t xml:space="preserve">can prove completely with their help that drawings and performance specifications and specifications concerning the whole development and delivery period were met and can be </w:t>
      </w:r>
      <w:r w:rsidR="00EC752B">
        <w:rPr>
          <w:sz w:val="18"/>
          <w:szCs w:val="20"/>
          <w:lang w:val="en-US"/>
        </w:rPr>
        <w:t>verified</w:t>
      </w:r>
      <w:r w:rsidRPr="005758B6">
        <w:rPr>
          <w:sz w:val="18"/>
          <w:szCs w:val="20"/>
          <w:lang w:val="en-US"/>
        </w:rPr>
        <w:t>.</w:t>
      </w:r>
    </w:p>
    <w:p w14:paraId="1EFF2209" w14:textId="77777777" w:rsidR="00E704AA" w:rsidRPr="005758B6" w:rsidRDefault="00E704AA" w:rsidP="009B2DAC">
      <w:pPr>
        <w:pStyle w:val="Kopfzeile"/>
        <w:tabs>
          <w:tab w:val="clear" w:pos="4536"/>
          <w:tab w:val="clear" w:pos="9072"/>
          <w:tab w:val="left" w:pos="720"/>
        </w:tabs>
        <w:jc w:val="both"/>
        <w:rPr>
          <w:sz w:val="18"/>
          <w:szCs w:val="20"/>
          <w:lang w:val="en-US"/>
        </w:rPr>
      </w:pPr>
    </w:p>
    <w:p w14:paraId="3CC97BCD" w14:textId="77777777" w:rsidR="00CB7D1D" w:rsidRPr="005758B6" w:rsidRDefault="00CB7D1D" w:rsidP="00CB7D1D">
      <w:pPr>
        <w:pStyle w:val="Kopfzeile"/>
        <w:tabs>
          <w:tab w:val="num" w:pos="142"/>
          <w:tab w:val="left" w:pos="720"/>
        </w:tabs>
        <w:jc w:val="both"/>
        <w:rPr>
          <w:sz w:val="18"/>
          <w:szCs w:val="20"/>
          <w:lang w:val="en-US"/>
        </w:rPr>
      </w:pPr>
      <w:r w:rsidRPr="005758B6">
        <w:rPr>
          <w:sz w:val="18"/>
          <w:szCs w:val="20"/>
          <w:lang w:val="en-US"/>
        </w:rPr>
        <w:t xml:space="preserve">The </w:t>
      </w:r>
      <w:r w:rsidRPr="000E3553">
        <w:rPr>
          <w:caps/>
          <w:sz w:val="18"/>
          <w:szCs w:val="20"/>
          <w:lang w:val="en-US"/>
        </w:rPr>
        <w:t>supplier</w:t>
      </w:r>
      <w:r w:rsidRPr="005758B6">
        <w:rPr>
          <w:sz w:val="18"/>
          <w:szCs w:val="20"/>
          <w:lang w:val="en-US"/>
        </w:rPr>
        <w:t xml:space="preserve"> is obliged to keep the entire relevant documentation for the contractual products for the production period and the period of the spare parts supply plus one calendar year, unless otherwise stated in individual agreements based on customer-specific requirements. For special features, the </w:t>
      </w:r>
      <w:r w:rsidRPr="000E3553">
        <w:rPr>
          <w:caps/>
          <w:sz w:val="18"/>
          <w:szCs w:val="20"/>
          <w:lang w:val="en-US"/>
        </w:rPr>
        <w:t>supplier</w:t>
      </w:r>
      <w:r w:rsidRPr="005758B6">
        <w:rPr>
          <w:sz w:val="18"/>
          <w:szCs w:val="20"/>
          <w:lang w:val="en-US"/>
        </w:rPr>
        <w:t xml:space="preserve"> shall be obliged to keep the documentations for a minimum of 20 years after the last delivery of the products (including spare parts supply). On request of DR. SCHNEIDER, the </w:t>
      </w:r>
      <w:r w:rsidRPr="000E3553">
        <w:rPr>
          <w:caps/>
          <w:sz w:val="18"/>
          <w:szCs w:val="20"/>
          <w:lang w:val="en-US"/>
        </w:rPr>
        <w:t>supplier</w:t>
      </w:r>
      <w:r w:rsidRPr="005758B6">
        <w:rPr>
          <w:sz w:val="18"/>
          <w:szCs w:val="20"/>
          <w:lang w:val="en-US"/>
        </w:rPr>
        <w:t xml:space="preserve"> shall provide the documentation and grant DR. SCHNEIDER access to and inspection of the </w:t>
      </w:r>
      <w:r w:rsidRPr="000E3553">
        <w:rPr>
          <w:caps/>
          <w:sz w:val="18"/>
          <w:szCs w:val="20"/>
          <w:lang w:val="en-US"/>
        </w:rPr>
        <w:t>supplier</w:t>
      </w:r>
      <w:r w:rsidRPr="005758B6">
        <w:rPr>
          <w:sz w:val="18"/>
          <w:szCs w:val="20"/>
          <w:lang w:val="en-US"/>
        </w:rPr>
        <w:t>’s records.</w:t>
      </w:r>
    </w:p>
    <w:p w14:paraId="189F3AB9" w14:textId="77777777" w:rsidR="0074434F" w:rsidRPr="005758B6" w:rsidRDefault="0074434F" w:rsidP="009B2DAC">
      <w:pPr>
        <w:pStyle w:val="Kopfzeile"/>
        <w:tabs>
          <w:tab w:val="clear" w:pos="4536"/>
          <w:tab w:val="clear" w:pos="9072"/>
          <w:tab w:val="left" w:pos="720"/>
        </w:tabs>
        <w:jc w:val="both"/>
        <w:rPr>
          <w:sz w:val="18"/>
          <w:szCs w:val="20"/>
          <w:lang w:val="en-US"/>
        </w:rPr>
      </w:pPr>
    </w:p>
    <w:p w14:paraId="2F9C771E" w14:textId="5040E7D2" w:rsidR="00E704AA" w:rsidRPr="003C23F8" w:rsidRDefault="00E704AA" w:rsidP="00E872AF">
      <w:pPr>
        <w:pStyle w:val="Listenabsatz"/>
        <w:tabs>
          <w:tab w:val="left" w:pos="720"/>
        </w:tabs>
        <w:ind w:left="0"/>
        <w:jc w:val="both"/>
        <w:rPr>
          <w:sz w:val="18"/>
          <w:szCs w:val="20"/>
          <w:lang w:val="en-US"/>
        </w:rPr>
      </w:pPr>
      <w:r w:rsidRPr="005758B6">
        <w:rPr>
          <w:rFonts w:eastAsia="Times New Roman" w:cs="Arial"/>
          <w:sz w:val="18"/>
          <w:szCs w:val="20"/>
          <w:lang w:val="en-US" w:eastAsia="de-DE"/>
        </w:rPr>
        <w:t>In case the agreements of the CONTRACT</w:t>
      </w:r>
      <w:r w:rsidR="001D1980">
        <w:rPr>
          <w:rFonts w:eastAsia="Times New Roman" w:cs="Arial"/>
          <w:sz w:val="18"/>
          <w:szCs w:val="20"/>
          <w:lang w:val="en-US" w:eastAsia="de-DE"/>
        </w:rPr>
        <w:t>UAL</w:t>
      </w:r>
      <w:r w:rsidRPr="005758B6">
        <w:rPr>
          <w:rFonts w:eastAsia="Times New Roman" w:cs="Arial"/>
          <w:sz w:val="18"/>
          <w:szCs w:val="20"/>
          <w:lang w:val="en-US" w:eastAsia="de-DE"/>
        </w:rPr>
        <w:t xml:space="preserve"> PARTNERS </w:t>
      </w:r>
      <w:r w:rsidRPr="003C23F8">
        <w:rPr>
          <w:rFonts w:eastAsia="Times New Roman" w:cs="Arial"/>
          <w:sz w:val="18"/>
          <w:szCs w:val="20"/>
          <w:lang w:val="en-US" w:eastAsia="de-DE"/>
        </w:rPr>
        <w:t xml:space="preserve">with regard to product properties/quality characteristics, processes, deadlines, delivery quantities, etc., cannot be adhered to, the SUPPLIER </w:t>
      </w:r>
      <w:r w:rsidR="00C602A1">
        <w:rPr>
          <w:rFonts w:eastAsia="Times New Roman" w:cs="Arial"/>
          <w:sz w:val="18"/>
          <w:szCs w:val="20"/>
          <w:lang w:val="en-US" w:eastAsia="de-DE"/>
        </w:rPr>
        <w:t>shall</w:t>
      </w:r>
      <w:r w:rsidR="00C602A1" w:rsidRPr="003C23F8">
        <w:rPr>
          <w:rFonts w:eastAsia="Times New Roman" w:cs="Arial"/>
          <w:sz w:val="18"/>
          <w:szCs w:val="20"/>
          <w:lang w:val="en-US" w:eastAsia="de-DE"/>
        </w:rPr>
        <w:t xml:space="preserve"> </w:t>
      </w:r>
      <w:r w:rsidRPr="003C23F8">
        <w:rPr>
          <w:rFonts w:eastAsia="Times New Roman" w:cs="Arial"/>
          <w:sz w:val="18"/>
          <w:szCs w:val="20"/>
          <w:lang w:val="en-US" w:eastAsia="de-DE"/>
        </w:rPr>
        <w:t xml:space="preserve">inform DR. SCHNEIDER immediately. This also applies if the SUPPLIER does not notice the deviations until after the delivery of the products to DR. SCHNEIDER. In the interests of a quick and efficient solution, the SUPPLIER </w:t>
      </w:r>
      <w:r w:rsidR="00C602A1">
        <w:rPr>
          <w:rFonts w:eastAsia="Times New Roman" w:cs="Arial"/>
          <w:sz w:val="18"/>
          <w:szCs w:val="20"/>
          <w:lang w:val="en-US" w:eastAsia="de-DE"/>
        </w:rPr>
        <w:t>shall</w:t>
      </w:r>
      <w:r w:rsidR="00C602A1" w:rsidRPr="003C23F8">
        <w:rPr>
          <w:rFonts w:eastAsia="Times New Roman" w:cs="Arial"/>
          <w:sz w:val="18"/>
          <w:szCs w:val="20"/>
          <w:lang w:val="en-US" w:eastAsia="de-DE"/>
        </w:rPr>
        <w:t xml:space="preserve"> </w:t>
      </w:r>
      <w:r w:rsidRPr="003C23F8">
        <w:rPr>
          <w:rFonts w:eastAsia="Times New Roman" w:cs="Arial"/>
          <w:sz w:val="18"/>
          <w:szCs w:val="20"/>
          <w:lang w:val="en-US" w:eastAsia="de-DE"/>
        </w:rPr>
        <w:t>immediately disclose all of the data and facts required to clarify the deviations and inform of planned corrective measures.</w:t>
      </w:r>
    </w:p>
    <w:p w14:paraId="20927E4F" w14:textId="418F83F2" w:rsidR="001135A1" w:rsidRDefault="00E704AA" w:rsidP="00BA46E7">
      <w:pPr>
        <w:pStyle w:val="Listenabsatz"/>
        <w:tabs>
          <w:tab w:val="left" w:pos="720"/>
        </w:tabs>
        <w:ind w:left="0"/>
        <w:jc w:val="both"/>
        <w:rPr>
          <w:rFonts w:eastAsia="Times New Roman" w:cs="Arial"/>
          <w:sz w:val="18"/>
          <w:szCs w:val="20"/>
          <w:lang w:val="en-US" w:eastAsia="de-DE"/>
        </w:rPr>
      </w:pPr>
      <w:r w:rsidRPr="003C23F8">
        <w:rPr>
          <w:rFonts w:eastAsia="Times New Roman" w:cs="Arial"/>
          <w:sz w:val="18"/>
          <w:szCs w:val="20"/>
          <w:lang w:val="en-US" w:eastAsia="de-DE"/>
        </w:rPr>
        <w:t>All changes to the contractual product as well as changes to the technical documents/specifications require express approval in writing from DR. SCHNEIDER. Verbal agreements between the CONTRACT</w:t>
      </w:r>
      <w:r w:rsidR="003D0677">
        <w:rPr>
          <w:rFonts w:eastAsia="Times New Roman" w:cs="Arial"/>
          <w:sz w:val="18"/>
          <w:szCs w:val="20"/>
          <w:lang w:val="en-US" w:eastAsia="de-DE"/>
        </w:rPr>
        <w:t>UAL</w:t>
      </w:r>
      <w:r w:rsidRPr="003C23F8">
        <w:rPr>
          <w:rFonts w:eastAsia="Times New Roman" w:cs="Arial"/>
          <w:sz w:val="18"/>
          <w:szCs w:val="20"/>
          <w:lang w:val="en-US" w:eastAsia="de-DE"/>
        </w:rPr>
        <w:t xml:space="preserve"> PARTNERS are invalid.</w:t>
      </w:r>
    </w:p>
    <w:p w14:paraId="2F047052" w14:textId="77777777" w:rsidR="008F7842" w:rsidRDefault="008F7842" w:rsidP="00BA46E7">
      <w:pPr>
        <w:pStyle w:val="Listenabsatz"/>
        <w:tabs>
          <w:tab w:val="left" w:pos="720"/>
        </w:tabs>
        <w:ind w:left="0"/>
        <w:jc w:val="both"/>
        <w:rPr>
          <w:rFonts w:eastAsia="Times New Roman" w:cs="Arial"/>
          <w:sz w:val="18"/>
          <w:szCs w:val="20"/>
          <w:lang w:val="en-US" w:eastAsia="de-DE"/>
        </w:rPr>
      </w:pPr>
    </w:p>
    <w:p w14:paraId="5855C88A" w14:textId="77777777" w:rsidR="001135A1" w:rsidRPr="003C23F8" w:rsidRDefault="00867E10" w:rsidP="00BA46E7">
      <w:pPr>
        <w:pStyle w:val="berschrift1"/>
        <w:numPr>
          <w:ilvl w:val="0"/>
          <w:numId w:val="27"/>
        </w:numPr>
        <w:tabs>
          <w:tab w:val="num" w:pos="426"/>
        </w:tabs>
        <w:ind w:left="0" w:firstLine="0"/>
        <w:rPr>
          <w:rFonts w:ascii="Arial" w:hAnsi="Arial" w:cs="Arial"/>
          <w:sz w:val="24"/>
          <w:szCs w:val="24"/>
          <w:lang w:val="en-US"/>
        </w:rPr>
      </w:pPr>
      <w:bookmarkStart w:id="14" w:name="_Toc500238308"/>
      <w:r w:rsidRPr="003C23F8">
        <w:rPr>
          <w:rFonts w:ascii="Arial" w:hAnsi="Arial" w:cs="Arial"/>
          <w:sz w:val="24"/>
          <w:szCs w:val="24"/>
          <w:lang w:val="en-US"/>
        </w:rPr>
        <w:t>Producibility / Project management</w:t>
      </w:r>
      <w:bookmarkEnd w:id="14"/>
      <w:r w:rsidR="00082C95" w:rsidRPr="003C23F8">
        <w:rPr>
          <w:rFonts w:ascii="Arial" w:hAnsi="Arial" w:cs="Arial"/>
          <w:sz w:val="24"/>
          <w:szCs w:val="24"/>
          <w:lang w:val="en-US"/>
        </w:rPr>
        <w:t xml:space="preserve"> </w:t>
      </w:r>
      <w:r w:rsidR="001135A1" w:rsidRPr="003C23F8">
        <w:rPr>
          <w:rFonts w:ascii="Arial" w:hAnsi="Arial" w:cs="Arial"/>
          <w:sz w:val="24"/>
          <w:szCs w:val="24"/>
          <w:lang w:val="en-US"/>
        </w:rPr>
        <w:br/>
      </w:r>
    </w:p>
    <w:p w14:paraId="6DFB2C4C" w14:textId="0D47B2D8" w:rsidR="00840965" w:rsidRPr="003C23F8" w:rsidRDefault="00840965" w:rsidP="009B2DAC">
      <w:pPr>
        <w:jc w:val="both"/>
        <w:rPr>
          <w:sz w:val="18"/>
          <w:szCs w:val="20"/>
          <w:lang w:val="en-US"/>
        </w:rPr>
      </w:pPr>
      <w:r w:rsidRPr="003C23F8">
        <w:rPr>
          <w:sz w:val="18"/>
          <w:szCs w:val="20"/>
          <w:lang w:val="en-US"/>
        </w:rPr>
        <w:t>Upon DR. SCHNEIDER</w:t>
      </w:r>
      <w:r w:rsidR="00FA16DC">
        <w:rPr>
          <w:sz w:val="18"/>
          <w:szCs w:val="20"/>
          <w:lang w:val="en-US"/>
        </w:rPr>
        <w:t>’</w:t>
      </w:r>
      <w:r w:rsidRPr="003C23F8">
        <w:rPr>
          <w:sz w:val="18"/>
          <w:szCs w:val="20"/>
          <w:lang w:val="en-US"/>
        </w:rPr>
        <w:t xml:space="preserve">s request to submit a tender (new products, constructional changes, etc.), the SUPPLIER </w:t>
      </w:r>
      <w:r w:rsidR="001A0896">
        <w:rPr>
          <w:sz w:val="18"/>
          <w:szCs w:val="20"/>
          <w:lang w:val="en-US"/>
        </w:rPr>
        <w:t>shall</w:t>
      </w:r>
      <w:r w:rsidR="001A0896" w:rsidRPr="003C23F8">
        <w:rPr>
          <w:sz w:val="18"/>
          <w:szCs w:val="20"/>
          <w:lang w:val="en-US"/>
        </w:rPr>
        <w:t xml:space="preserve"> </w:t>
      </w:r>
      <w:r w:rsidRPr="003C23F8">
        <w:rPr>
          <w:sz w:val="18"/>
          <w:szCs w:val="20"/>
          <w:lang w:val="en-US"/>
        </w:rPr>
        <w:t xml:space="preserve">check whether all of the required information is available and </w:t>
      </w:r>
      <w:r w:rsidR="001A0896">
        <w:rPr>
          <w:sz w:val="18"/>
          <w:szCs w:val="20"/>
          <w:lang w:val="en-US"/>
        </w:rPr>
        <w:t>whether</w:t>
      </w:r>
      <w:r w:rsidR="001A0896" w:rsidRPr="003C23F8">
        <w:rPr>
          <w:sz w:val="18"/>
          <w:szCs w:val="20"/>
          <w:lang w:val="en-US"/>
        </w:rPr>
        <w:t xml:space="preserve"> </w:t>
      </w:r>
      <w:r w:rsidRPr="003C23F8">
        <w:rPr>
          <w:sz w:val="18"/>
          <w:szCs w:val="20"/>
          <w:lang w:val="en-US"/>
        </w:rPr>
        <w:t>it is producible.</w:t>
      </w:r>
    </w:p>
    <w:p w14:paraId="57DF5B77" w14:textId="77777777" w:rsidR="00840965" w:rsidRPr="003C23F8" w:rsidRDefault="00840965" w:rsidP="009B2DAC">
      <w:pPr>
        <w:jc w:val="both"/>
        <w:rPr>
          <w:sz w:val="18"/>
          <w:szCs w:val="20"/>
          <w:lang w:val="en-US"/>
        </w:rPr>
      </w:pPr>
      <w:r w:rsidRPr="003C23F8">
        <w:rPr>
          <w:sz w:val="18"/>
          <w:szCs w:val="20"/>
          <w:lang w:val="en-US"/>
        </w:rPr>
        <w:t>Producible in this context means that the requested products or changes to the product can be manufactured without any restrictions, in particular with regard to the technical and commercial requirements such as:</w:t>
      </w:r>
    </w:p>
    <w:p w14:paraId="2EC4C7D0" w14:textId="77777777" w:rsidR="00840965" w:rsidRPr="003C23F8" w:rsidRDefault="00840965" w:rsidP="009B2DAC">
      <w:pPr>
        <w:ind w:firstLine="709"/>
        <w:jc w:val="both"/>
        <w:rPr>
          <w:sz w:val="18"/>
          <w:szCs w:val="20"/>
          <w:lang w:val="en-US"/>
        </w:rPr>
      </w:pPr>
    </w:p>
    <w:p w14:paraId="4E323966" w14:textId="77777777" w:rsidR="00840965" w:rsidRPr="003C23F8" w:rsidRDefault="00840965" w:rsidP="009B2DAC">
      <w:pPr>
        <w:numPr>
          <w:ilvl w:val="0"/>
          <w:numId w:val="32"/>
        </w:numPr>
        <w:tabs>
          <w:tab w:val="clear" w:pos="1429"/>
          <w:tab w:val="num" w:pos="1080"/>
        </w:tabs>
        <w:ind w:left="0" w:firstLine="1080"/>
        <w:jc w:val="both"/>
        <w:rPr>
          <w:sz w:val="18"/>
          <w:szCs w:val="20"/>
          <w:lang w:val="en-US"/>
        </w:rPr>
      </w:pPr>
      <w:r w:rsidRPr="003C23F8">
        <w:rPr>
          <w:sz w:val="18"/>
          <w:szCs w:val="20"/>
          <w:lang w:val="en-US"/>
        </w:rPr>
        <w:t>capacities / quantities</w:t>
      </w:r>
    </w:p>
    <w:p w14:paraId="77D0D8CA" w14:textId="77777777" w:rsidR="00840965" w:rsidRPr="003C23F8" w:rsidRDefault="00840965" w:rsidP="009B2DAC">
      <w:pPr>
        <w:numPr>
          <w:ilvl w:val="0"/>
          <w:numId w:val="32"/>
        </w:numPr>
        <w:tabs>
          <w:tab w:val="clear" w:pos="1429"/>
          <w:tab w:val="num" w:pos="1080"/>
        </w:tabs>
        <w:ind w:left="0" w:firstLine="1080"/>
        <w:jc w:val="both"/>
        <w:rPr>
          <w:sz w:val="18"/>
          <w:szCs w:val="20"/>
          <w:lang w:val="en-US"/>
        </w:rPr>
      </w:pPr>
      <w:r w:rsidRPr="003C23F8">
        <w:rPr>
          <w:sz w:val="18"/>
          <w:szCs w:val="20"/>
          <w:lang w:val="en-US"/>
        </w:rPr>
        <w:t>deadlines,</w:t>
      </w:r>
    </w:p>
    <w:p w14:paraId="2219BC50" w14:textId="77777777" w:rsidR="00840965" w:rsidRPr="003C23F8" w:rsidRDefault="00840965" w:rsidP="009B2DAC">
      <w:pPr>
        <w:numPr>
          <w:ilvl w:val="0"/>
          <w:numId w:val="32"/>
        </w:numPr>
        <w:tabs>
          <w:tab w:val="clear" w:pos="1429"/>
          <w:tab w:val="num" w:pos="1080"/>
        </w:tabs>
        <w:ind w:left="0" w:firstLine="1080"/>
        <w:jc w:val="both"/>
        <w:rPr>
          <w:sz w:val="18"/>
          <w:szCs w:val="20"/>
          <w:lang w:val="en-US"/>
        </w:rPr>
      </w:pPr>
      <w:r w:rsidRPr="003C23F8">
        <w:rPr>
          <w:sz w:val="18"/>
          <w:szCs w:val="20"/>
          <w:lang w:val="en-US"/>
        </w:rPr>
        <w:t>prices,</w:t>
      </w:r>
    </w:p>
    <w:p w14:paraId="505A1783" w14:textId="77777777" w:rsidR="00840965" w:rsidRPr="003C23F8" w:rsidRDefault="00840965" w:rsidP="009B2DAC">
      <w:pPr>
        <w:numPr>
          <w:ilvl w:val="0"/>
          <w:numId w:val="32"/>
        </w:numPr>
        <w:tabs>
          <w:tab w:val="clear" w:pos="1429"/>
          <w:tab w:val="num" w:pos="1080"/>
        </w:tabs>
        <w:ind w:left="0" w:firstLine="1080"/>
        <w:jc w:val="both"/>
        <w:rPr>
          <w:sz w:val="18"/>
          <w:szCs w:val="20"/>
          <w:lang w:val="en-US"/>
        </w:rPr>
      </w:pPr>
      <w:r w:rsidRPr="003C23F8">
        <w:rPr>
          <w:sz w:val="18"/>
          <w:szCs w:val="20"/>
          <w:lang w:val="en-US"/>
        </w:rPr>
        <w:t>performance specifications,</w:t>
      </w:r>
    </w:p>
    <w:p w14:paraId="2B44DD40" w14:textId="77777777" w:rsidR="00840965" w:rsidRPr="003C23F8" w:rsidRDefault="00840965" w:rsidP="009B2DAC">
      <w:pPr>
        <w:numPr>
          <w:ilvl w:val="0"/>
          <w:numId w:val="32"/>
        </w:numPr>
        <w:tabs>
          <w:tab w:val="clear" w:pos="1429"/>
          <w:tab w:val="num" w:pos="1080"/>
        </w:tabs>
        <w:ind w:left="0" w:firstLine="1080"/>
        <w:jc w:val="both"/>
        <w:rPr>
          <w:sz w:val="18"/>
          <w:szCs w:val="20"/>
          <w:lang w:val="en-US"/>
        </w:rPr>
      </w:pPr>
      <w:r w:rsidRPr="003C23F8">
        <w:rPr>
          <w:sz w:val="18"/>
          <w:szCs w:val="20"/>
          <w:lang w:val="en-US"/>
        </w:rPr>
        <w:t>drawings, CAD data</w:t>
      </w:r>
    </w:p>
    <w:p w14:paraId="0BE89FDE" w14:textId="77777777" w:rsidR="00840965" w:rsidRPr="003C23F8" w:rsidRDefault="00840965" w:rsidP="009B2DAC">
      <w:pPr>
        <w:numPr>
          <w:ilvl w:val="0"/>
          <w:numId w:val="32"/>
        </w:numPr>
        <w:tabs>
          <w:tab w:val="clear" w:pos="1429"/>
          <w:tab w:val="num" w:pos="1080"/>
        </w:tabs>
        <w:ind w:left="0" w:firstLine="1080"/>
        <w:jc w:val="both"/>
        <w:rPr>
          <w:sz w:val="18"/>
          <w:szCs w:val="20"/>
          <w:lang w:val="en-US"/>
        </w:rPr>
      </w:pPr>
      <w:r w:rsidRPr="003C23F8">
        <w:rPr>
          <w:sz w:val="18"/>
          <w:szCs w:val="20"/>
          <w:lang w:val="en-US"/>
        </w:rPr>
        <w:t>specifications,</w:t>
      </w:r>
    </w:p>
    <w:p w14:paraId="7649C34A" w14:textId="4FBE0F21" w:rsidR="00840965" w:rsidRPr="003C23F8" w:rsidRDefault="00840965" w:rsidP="009B2DAC">
      <w:pPr>
        <w:numPr>
          <w:ilvl w:val="0"/>
          <w:numId w:val="32"/>
        </w:numPr>
        <w:tabs>
          <w:tab w:val="clear" w:pos="1429"/>
          <w:tab w:val="num" w:pos="1080"/>
        </w:tabs>
        <w:ind w:left="0" w:firstLine="1080"/>
        <w:jc w:val="both"/>
        <w:rPr>
          <w:sz w:val="18"/>
          <w:szCs w:val="20"/>
          <w:lang w:val="en-US"/>
        </w:rPr>
      </w:pPr>
      <w:r w:rsidRPr="003C23F8">
        <w:rPr>
          <w:sz w:val="18"/>
          <w:szCs w:val="20"/>
          <w:lang w:val="en-US"/>
        </w:rPr>
        <w:t>process capabilities for critical and significant features (CC; SC; SPC and functional</w:t>
      </w:r>
      <w:r w:rsidR="00B05398">
        <w:rPr>
          <w:sz w:val="18"/>
          <w:szCs w:val="20"/>
          <w:lang w:val="en-US"/>
        </w:rPr>
        <w:t xml:space="preserve"> </w:t>
      </w:r>
    </w:p>
    <w:p w14:paraId="06D5DE34" w14:textId="12A4CC22" w:rsidR="00840965" w:rsidRPr="003C23F8" w:rsidRDefault="00E60A39" w:rsidP="009B2DAC">
      <w:pPr>
        <w:ind w:firstLine="708"/>
        <w:jc w:val="both"/>
        <w:rPr>
          <w:sz w:val="18"/>
          <w:szCs w:val="20"/>
          <w:lang w:val="en-US"/>
        </w:rPr>
      </w:pPr>
      <w:r w:rsidRPr="003C23F8">
        <w:rPr>
          <w:sz w:val="18"/>
          <w:szCs w:val="20"/>
          <w:lang w:val="en-US"/>
        </w:rPr>
        <w:t xml:space="preserve">             </w:t>
      </w:r>
      <w:r w:rsidR="00472367">
        <w:rPr>
          <w:sz w:val="18"/>
          <w:szCs w:val="20"/>
          <w:lang w:val="en-US"/>
        </w:rPr>
        <w:t xml:space="preserve"> </w:t>
      </w:r>
      <w:r w:rsidR="001A0896">
        <w:rPr>
          <w:sz w:val="18"/>
          <w:szCs w:val="20"/>
          <w:lang w:val="en-US"/>
        </w:rPr>
        <w:t>dimensions</w:t>
      </w:r>
      <w:r w:rsidR="00840965" w:rsidRPr="003C23F8">
        <w:rPr>
          <w:sz w:val="18"/>
          <w:szCs w:val="20"/>
          <w:lang w:val="en-US"/>
        </w:rPr>
        <w:t>)</w:t>
      </w:r>
    </w:p>
    <w:p w14:paraId="55BA2F28" w14:textId="77777777" w:rsidR="00840965" w:rsidRPr="003C23F8" w:rsidRDefault="00840965" w:rsidP="00840965">
      <w:pPr>
        <w:ind w:firstLine="709"/>
        <w:jc w:val="both"/>
        <w:rPr>
          <w:sz w:val="18"/>
          <w:szCs w:val="20"/>
          <w:lang w:val="en-US"/>
        </w:rPr>
      </w:pPr>
    </w:p>
    <w:p w14:paraId="62AFE932" w14:textId="77777777" w:rsidR="00C82F40" w:rsidRPr="003C23F8" w:rsidRDefault="00840965" w:rsidP="009B2DAC">
      <w:pPr>
        <w:jc w:val="both"/>
        <w:rPr>
          <w:sz w:val="18"/>
          <w:szCs w:val="20"/>
          <w:lang w:val="en-US"/>
        </w:rPr>
      </w:pPr>
      <w:r w:rsidRPr="003C23F8">
        <w:rPr>
          <w:sz w:val="18"/>
          <w:szCs w:val="20"/>
          <w:lang w:val="en-US"/>
        </w:rPr>
        <w:t>under series production conditions.</w:t>
      </w:r>
    </w:p>
    <w:p w14:paraId="119210F0" w14:textId="77777777" w:rsidR="00C82F40" w:rsidRPr="003C23F8" w:rsidRDefault="00C82F40" w:rsidP="009B2DAC">
      <w:pPr>
        <w:jc w:val="both"/>
        <w:rPr>
          <w:sz w:val="18"/>
          <w:szCs w:val="20"/>
          <w:lang w:val="en-US"/>
        </w:rPr>
      </w:pPr>
    </w:p>
    <w:p w14:paraId="2BA07EA3" w14:textId="5737E8A7" w:rsidR="00840965" w:rsidRDefault="00840965" w:rsidP="009B2DAC">
      <w:pPr>
        <w:jc w:val="both"/>
        <w:rPr>
          <w:sz w:val="18"/>
          <w:szCs w:val="20"/>
          <w:lang w:val="en-US"/>
        </w:rPr>
      </w:pPr>
      <w:r w:rsidRPr="003C23F8">
        <w:rPr>
          <w:sz w:val="18"/>
          <w:szCs w:val="20"/>
          <w:lang w:val="en-US"/>
        </w:rPr>
        <w:t xml:space="preserve">The SUPPLIER </w:t>
      </w:r>
      <w:r w:rsidR="00B05398">
        <w:rPr>
          <w:sz w:val="18"/>
          <w:szCs w:val="20"/>
          <w:lang w:val="en-US"/>
        </w:rPr>
        <w:t>shall</w:t>
      </w:r>
      <w:r w:rsidR="00B05398" w:rsidRPr="003C23F8">
        <w:rPr>
          <w:sz w:val="18"/>
          <w:szCs w:val="20"/>
          <w:lang w:val="en-US"/>
        </w:rPr>
        <w:t xml:space="preserve"> </w:t>
      </w:r>
      <w:r w:rsidRPr="003C23F8">
        <w:rPr>
          <w:sz w:val="18"/>
          <w:szCs w:val="20"/>
          <w:lang w:val="en-US"/>
        </w:rPr>
        <w:t>immediately inform DR. SCHNEIDER in writing of any defects, risks and possible improvements discovered during this process.</w:t>
      </w:r>
    </w:p>
    <w:p w14:paraId="4726F693" w14:textId="77777777" w:rsidR="002B453D" w:rsidRPr="003C23F8" w:rsidRDefault="002B453D" w:rsidP="009B2DAC">
      <w:pPr>
        <w:jc w:val="both"/>
        <w:rPr>
          <w:sz w:val="18"/>
          <w:szCs w:val="20"/>
          <w:lang w:val="en-US"/>
        </w:rPr>
      </w:pPr>
    </w:p>
    <w:p w14:paraId="3CCE4A8E" w14:textId="77777777" w:rsidR="00840965" w:rsidRPr="003C23F8" w:rsidRDefault="00840965" w:rsidP="009B2DAC">
      <w:pPr>
        <w:jc w:val="both"/>
        <w:rPr>
          <w:sz w:val="18"/>
          <w:szCs w:val="20"/>
          <w:lang w:val="en-US"/>
        </w:rPr>
      </w:pPr>
      <w:r w:rsidRPr="003C23F8">
        <w:rPr>
          <w:sz w:val="18"/>
          <w:szCs w:val="20"/>
          <w:lang w:val="en-US"/>
        </w:rPr>
        <w:t>With his contractual order acceptance the SUPPLIER confirms that the contractual products are producible.</w:t>
      </w:r>
    </w:p>
    <w:p w14:paraId="510F0BAB" w14:textId="77777777" w:rsidR="00840965" w:rsidRPr="003C23F8" w:rsidRDefault="00840965" w:rsidP="009B2DAC">
      <w:pPr>
        <w:jc w:val="both"/>
        <w:rPr>
          <w:sz w:val="18"/>
          <w:szCs w:val="20"/>
          <w:lang w:val="en-US"/>
        </w:rPr>
      </w:pPr>
    </w:p>
    <w:p w14:paraId="493F700B" w14:textId="77777777" w:rsidR="00840965" w:rsidRPr="003C23F8" w:rsidRDefault="00840965" w:rsidP="009B2DAC">
      <w:pPr>
        <w:jc w:val="both"/>
        <w:rPr>
          <w:sz w:val="18"/>
          <w:szCs w:val="20"/>
          <w:lang w:val="en-US"/>
        </w:rPr>
      </w:pPr>
      <w:r w:rsidRPr="003C23F8">
        <w:rPr>
          <w:sz w:val="18"/>
          <w:szCs w:val="20"/>
          <w:lang w:val="en-US"/>
        </w:rPr>
        <w:t>After receipt of the requirement specifications, the SUPPLIER is obliged to prepare  performance specifications and to maintain these during the term of the contractual product.</w:t>
      </w:r>
    </w:p>
    <w:p w14:paraId="21BA366E" w14:textId="77777777" w:rsidR="002B453D" w:rsidRPr="005758B6" w:rsidRDefault="002B453D" w:rsidP="002B453D">
      <w:pPr>
        <w:tabs>
          <w:tab w:val="num" w:pos="142"/>
        </w:tabs>
        <w:jc w:val="both"/>
        <w:rPr>
          <w:sz w:val="18"/>
          <w:szCs w:val="20"/>
          <w:lang w:val="en-US"/>
        </w:rPr>
      </w:pPr>
      <w:bookmarkStart w:id="15" w:name="_Toc351616202"/>
      <w:bookmarkStart w:id="16" w:name="_Toc351617436"/>
      <w:bookmarkStart w:id="17" w:name="_Toc357429732"/>
    </w:p>
    <w:p w14:paraId="7FC6EB08" w14:textId="6F13A31F" w:rsidR="00CB7D1D" w:rsidRPr="005758B6" w:rsidRDefault="00CB7D1D" w:rsidP="00CB7D1D">
      <w:pPr>
        <w:tabs>
          <w:tab w:val="num" w:pos="142"/>
        </w:tabs>
        <w:jc w:val="both"/>
        <w:rPr>
          <w:sz w:val="18"/>
          <w:szCs w:val="20"/>
          <w:lang w:val="en-US"/>
        </w:rPr>
      </w:pPr>
      <w:r w:rsidRPr="005758B6">
        <w:rPr>
          <w:sz w:val="18"/>
          <w:szCs w:val="20"/>
          <w:lang w:val="en-US"/>
        </w:rPr>
        <w:t xml:space="preserve">In case the supplier is also commissioned with the development of the contractual products, the requirements and objectives for the contractual products to be developed are </w:t>
      </w:r>
      <w:r w:rsidR="00F566C8">
        <w:rPr>
          <w:sz w:val="18"/>
          <w:szCs w:val="20"/>
          <w:lang w:val="en-US"/>
        </w:rPr>
        <w:t xml:space="preserve">generally </w:t>
      </w:r>
      <w:r w:rsidRPr="005758B6">
        <w:rPr>
          <w:sz w:val="18"/>
          <w:szCs w:val="20"/>
          <w:lang w:val="en-US"/>
        </w:rPr>
        <w:t xml:space="preserve">set out in writing between the </w:t>
      </w:r>
      <w:r w:rsidRPr="0007707B">
        <w:rPr>
          <w:caps/>
          <w:sz w:val="18"/>
          <w:szCs w:val="20"/>
          <w:lang w:val="en-US"/>
        </w:rPr>
        <w:t>supplier</w:t>
      </w:r>
      <w:r w:rsidRPr="005758B6">
        <w:rPr>
          <w:sz w:val="18"/>
          <w:szCs w:val="20"/>
          <w:lang w:val="en-US"/>
        </w:rPr>
        <w:t xml:space="preserve"> and DR. SCHNEIDER in a </w:t>
      </w:r>
      <w:r w:rsidRPr="0007707B">
        <w:rPr>
          <w:i/>
          <w:sz w:val="18"/>
          <w:szCs w:val="20"/>
          <w:lang w:val="en-US"/>
        </w:rPr>
        <w:t>development contract</w:t>
      </w:r>
      <w:r w:rsidRPr="005758B6">
        <w:rPr>
          <w:sz w:val="18"/>
          <w:szCs w:val="20"/>
          <w:lang w:val="en-US"/>
        </w:rPr>
        <w:t xml:space="preserve">. </w:t>
      </w:r>
    </w:p>
    <w:p w14:paraId="0D338047" w14:textId="77777777" w:rsidR="002B453D" w:rsidRPr="005758B6" w:rsidRDefault="002B453D" w:rsidP="00C82F40">
      <w:pPr>
        <w:jc w:val="both"/>
        <w:rPr>
          <w:sz w:val="18"/>
          <w:szCs w:val="20"/>
          <w:lang w:val="en-US"/>
        </w:rPr>
      </w:pPr>
    </w:p>
    <w:p w14:paraId="39D519A7" w14:textId="77777777" w:rsidR="003C29A4" w:rsidRDefault="00CB7D1D" w:rsidP="00C82F40">
      <w:pPr>
        <w:jc w:val="both"/>
        <w:rPr>
          <w:sz w:val="18"/>
          <w:szCs w:val="20"/>
          <w:lang w:val="en-US"/>
        </w:rPr>
      </w:pPr>
      <w:r w:rsidRPr="005758B6">
        <w:rPr>
          <w:sz w:val="18"/>
          <w:szCs w:val="20"/>
          <w:lang w:val="en-US"/>
        </w:rPr>
        <w:t xml:space="preserve">The </w:t>
      </w:r>
      <w:r w:rsidRPr="0007707B">
        <w:rPr>
          <w:caps/>
          <w:sz w:val="18"/>
          <w:szCs w:val="20"/>
          <w:lang w:val="en-US"/>
        </w:rPr>
        <w:t>supplier</w:t>
      </w:r>
      <w:r w:rsidRPr="005758B6">
        <w:rPr>
          <w:sz w:val="18"/>
          <w:szCs w:val="20"/>
          <w:lang w:val="en-US"/>
        </w:rPr>
        <w:t xml:space="preserve"> undertakes to apply project management (compare VDA series and/or AIAG, APQP) already in the product development process. </w:t>
      </w:r>
      <w:r w:rsidR="00840965" w:rsidRPr="005758B6">
        <w:rPr>
          <w:sz w:val="18"/>
          <w:szCs w:val="20"/>
          <w:lang w:val="en-US"/>
        </w:rPr>
        <w:t xml:space="preserve">DR. SCHNEIDER </w:t>
      </w:r>
      <w:r w:rsidR="00840965" w:rsidRPr="003C23F8">
        <w:rPr>
          <w:sz w:val="18"/>
          <w:szCs w:val="20"/>
          <w:lang w:val="en-US"/>
        </w:rPr>
        <w:t>reserves the right to check the project progress at the SUPPLIER</w:t>
      </w:r>
      <w:r w:rsidR="003C29A4">
        <w:rPr>
          <w:sz w:val="18"/>
          <w:szCs w:val="20"/>
          <w:lang w:val="en-US"/>
        </w:rPr>
        <w:t>’</w:t>
      </w:r>
      <w:r w:rsidR="00840965" w:rsidRPr="003C23F8">
        <w:rPr>
          <w:sz w:val="18"/>
          <w:szCs w:val="20"/>
          <w:lang w:val="en-US"/>
        </w:rPr>
        <w:t xml:space="preserve">s </w:t>
      </w:r>
    </w:p>
    <w:p w14:paraId="727BF1F0" w14:textId="07DDCBBB" w:rsidR="00C61517" w:rsidRDefault="003C29A4" w:rsidP="00C82F40">
      <w:pPr>
        <w:jc w:val="both"/>
        <w:rPr>
          <w:sz w:val="20"/>
          <w:szCs w:val="20"/>
          <w:lang w:val="en-GB"/>
        </w:rPr>
      </w:pPr>
      <w:r w:rsidRPr="003C23F8">
        <w:rPr>
          <w:sz w:val="18"/>
          <w:szCs w:val="20"/>
          <w:lang w:val="en-US"/>
        </w:rPr>
        <w:t>facilities at any time after giving prior notice. All of the required information must be given to DR. SCHNEIDER and the inspection of all project-relevant documents must be</w:t>
      </w:r>
      <w:r w:rsidRPr="003C23F8">
        <w:rPr>
          <w:sz w:val="20"/>
          <w:szCs w:val="20"/>
          <w:lang w:val="en-GB"/>
        </w:rPr>
        <w:t xml:space="preserve"> </w:t>
      </w:r>
      <w:r w:rsidRPr="003C23F8">
        <w:rPr>
          <w:sz w:val="18"/>
          <w:szCs w:val="20"/>
          <w:lang w:val="en-US"/>
        </w:rPr>
        <w:t>allowed</w:t>
      </w:r>
      <w:r w:rsidRPr="003C23F8">
        <w:rPr>
          <w:sz w:val="20"/>
          <w:szCs w:val="20"/>
          <w:lang w:val="en-GB"/>
        </w:rPr>
        <w:t>.</w:t>
      </w:r>
    </w:p>
    <w:p w14:paraId="62DD7B2E" w14:textId="77777777" w:rsidR="003C29A4" w:rsidRDefault="003C29A4" w:rsidP="00C82F40">
      <w:pPr>
        <w:jc w:val="both"/>
        <w:rPr>
          <w:sz w:val="20"/>
          <w:szCs w:val="20"/>
          <w:lang w:val="en-GB"/>
        </w:rPr>
      </w:pPr>
    </w:p>
    <w:p w14:paraId="17FD6CB7" w14:textId="77777777" w:rsidR="001135A1" w:rsidRPr="003C23F8" w:rsidRDefault="00E21329" w:rsidP="00EF3870">
      <w:pPr>
        <w:pStyle w:val="berschrift1"/>
        <w:numPr>
          <w:ilvl w:val="0"/>
          <w:numId w:val="27"/>
        </w:numPr>
        <w:tabs>
          <w:tab w:val="clear" w:pos="1778"/>
          <w:tab w:val="num" w:pos="426"/>
        </w:tabs>
        <w:ind w:left="0" w:firstLine="0"/>
        <w:rPr>
          <w:rFonts w:ascii="Arial" w:hAnsi="Arial" w:cs="Arial"/>
          <w:sz w:val="24"/>
          <w:szCs w:val="24"/>
          <w:lang w:val="en-US"/>
        </w:rPr>
      </w:pPr>
      <w:bookmarkStart w:id="18" w:name="_Toc500238309"/>
      <w:bookmarkEnd w:id="15"/>
      <w:bookmarkEnd w:id="16"/>
      <w:bookmarkEnd w:id="17"/>
      <w:r w:rsidRPr="003C23F8">
        <w:rPr>
          <w:rFonts w:ascii="Arial" w:hAnsi="Arial" w:cs="Arial"/>
          <w:sz w:val="24"/>
          <w:szCs w:val="24"/>
          <w:lang w:val="en-US"/>
        </w:rPr>
        <w:t>Delivery quality</w:t>
      </w:r>
      <w:bookmarkEnd w:id="18"/>
    </w:p>
    <w:p w14:paraId="70406AF0" w14:textId="77777777" w:rsidR="001135A1" w:rsidRPr="00D10A40" w:rsidRDefault="00CB7D1D" w:rsidP="00BA46E7">
      <w:pPr>
        <w:pStyle w:val="berschrift2"/>
        <w:numPr>
          <w:ilvl w:val="0"/>
          <w:numId w:val="23"/>
        </w:numPr>
        <w:tabs>
          <w:tab w:val="num" w:pos="142"/>
          <w:tab w:val="left" w:pos="426"/>
          <w:tab w:val="left" w:pos="567"/>
        </w:tabs>
        <w:ind w:left="0" w:firstLine="0"/>
        <w:rPr>
          <w:rFonts w:ascii="Arial" w:eastAsia="Times New Roman" w:hAnsi="Arial" w:cs="Arial"/>
          <w:bCs w:val="0"/>
          <w:iCs w:val="0"/>
          <w:sz w:val="18"/>
          <w:szCs w:val="18"/>
        </w:rPr>
      </w:pPr>
      <w:bookmarkStart w:id="19" w:name="_Toc351616203"/>
      <w:r w:rsidRPr="005758B6">
        <w:rPr>
          <w:rFonts w:ascii="Arial" w:hAnsi="Arial" w:cs="Arial"/>
          <w:sz w:val="24"/>
          <w:szCs w:val="24"/>
          <w:lang w:val="en-US"/>
        </w:rPr>
        <w:t>Zero-Defect Objective</w:t>
      </w:r>
      <w:r w:rsidR="00B967B7" w:rsidRPr="005758B6">
        <w:rPr>
          <w:rFonts w:ascii="Arial" w:eastAsia="Times New Roman" w:hAnsi="Arial" w:cs="Arial"/>
          <w:bCs w:val="0"/>
          <w:iCs w:val="0"/>
          <w:sz w:val="24"/>
          <w:szCs w:val="24"/>
        </w:rPr>
        <w:br/>
      </w:r>
      <w:bookmarkEnd w:id="19"/>
    </w:p>
    <w:p w14:paraId="72537DCF" w14:textId="30E60659" w:rsidR="00CB7D1D" w:rsidRPr="005758B6" w:rsidRDefault="00CB7D1D" w:rsidP="00CB7D1D">
      <w:pPr>
        <w:tabs>
          <w:tab w:val="num" w:pos="142"/>
        </w:tabs>
        <w:jc w:val="both"/>
        <w:rPr>
          <w:sz w:val="18"/>
          <w:szCs w:val="20"/>
          <w:lang w:val="en-US"/>
        </w:rPr>
      </w:pPr>
      <w:r w:rsidRPr="005758B6">
        <w:rPr>
          <w:sz w:val="18"/>
          <w:szCs w:val="20"/>
          <w:lang w:val="en-US"/>
        </w:rPr>
        <w:t xml:space="preserve">The </w:t>
      </w:r>
      <w:r w:rsidRPr="0007707B">
        <w:rPr>
          <w:caps/>
          <w:sz w:val="18"/>
          <w:szCs w:val="20"/>
          <w:lang w:val="en-US"/>
        </w:rPr>
        <w:t>supplier</w:t>
      </w:r>
      <w:r w:rsidRPr="005758B6">
        <w:rPr>
          <w:sz w:val="18"/>
          <w:szCs w:val="20"/>
          <w:lang w:val="en-US"/>
        </w:rPr>
        <w:t xml:space="preserve"> is obliged to ensure the „Zero-Defect-Quality“</w:t>
      </w:r>
      <w:r w:rsidR="003C29A4">
        <w:rPr>
          <w:sz w:val="18"/>
          <w:szCs w:val="20"/>
          <w:lang w:val="en-US"/>
        </w:rPr>
        <w:t>and</w:t>
      </w:r>
      <w:r w:rsidRPr="005758B6">
        <w:rPr>
          <w:sz w:val="18"/>
          <w:szCs w:val="20"/>
          <w:lang w:val="en-US"/>
        </w:rPr>
        <w:t xml:space="preserve"> the „Zero-Defect Objective“. In a PPM</w:t>
      </w:r>
      <w:r w:rsidR="003F5E12">
        <w:rPr>
          <w:sz w:val="18"/>
          <w:szCs w:val="20"/>
          <w:lang w:val="en-US"/>
        </w:rPr>
        <w:t xml:space="preserve"> </w:t>
      </w:r>
      <w:r w:rsidRPr="005758B6">
        <w:rPr>
          <w:sz w:val="18"/>
          <w:szCs w:val="20"/>
          <w:lang w:val="en-US"/>
        </w:rPr>
        <w:t xml:space="preserve">agreement, the </w:t>
      </w:r>
      <w:r w:rsidRPr="0007707B">
        <w:rPr>
          <w:caps/>
          <w:sz w:val="18"/>
          <w:szCs w:val="20"/>
          <w:lang w:val="en-US"/>
        </w:rPr>
        <w:t>contract</w:t>
      </w:r>
      <w:r w:rsidR="003C29A4">
        <w:rPr>
          <w:caps/>
          <w:sz w:val="18"/>
          <w:szCs w:val="20"/>
          <w:lang w:val="en-US"/>
        </w:rPr>
        <w:t>UAL</w:t>
      </w:r>
      <w:r w:rsidRPr="0007707B">
        <w:rPr>
          <w:caps/>
          <w:sz w:val="18"/>
          <w:szCs w:val="20"/>
          <w:lang w:val="en-US"/>
        </w:rPr>
        <w:t xml:space="preserve"> </w:t>
      </w:r>
      <w:r w:rsidR="00692318" w:rsidRPr="0007707B">
        <w:rPr>
          <w:caps/>
          <w:sz w:val="18"/>
          <w:szCs w:val="20"/>
          <w:lang w:val="en-US"/>
        </w:rPr>
        <w:t>par</w:t>
      </w:r>
      <w:r w:rsidR="00692318">
        <w:rPr>
          <w:caps/>
          <w:sz w:val="18"/>
          <w:szCs w:val="20"/>
          <w:lang w:val="en-US"/>
        </w:rPr>
        <w:t>TNERS</w:t>
      </w:r>
      <w:r w:rsidR="00692318" w:rsidRPr="005758B6">
        <w:rPr>
          <w:sz w:val="18"/>
          <w:szCs w:val="20"/>
          <w:lang w:val="en-US"/>
        </w:rPr>
        <w:t xml:space="preserve"> </w:t>
      </w:r>
      <w:r w:rsidRPr="005758B6">
        <w:rPr>
          <w:sz w:val="18"/>
          <w:szCs w:val="20"/>
          <w:lang w:val="en-US"/>
        </w:rPr>
        <w:t>may set down limit values for the supplier rating in ppm (</w:t>
      </w:r>
      <w:r w:rsidRPr="005758B6">
        <w:rPr>
          <w:b/>
          <w:sz w:val="18"/>
          <w:szCs w:val="20"/>
          <w:lang w:val="en-US"/>
        </w:rPr>
        <w:t>p</w:t>
      </w:r>
      <w:r w:rsidRPr="005758B6">
        <w:rPr>
          <w:sz w:val="18"/>
          <w:szCs w:val="20"/>
          <w:lang w:val="en-US"/>
        </w:rPr>
        <w:t xml:space="preserve">arts </w:t>
      </w:r>
      <w:r w:rsidRPr="005758B6">
        <w:rPr>
          <w:b/>
          <w:sz w:val="18"/>
          <w:szCs w:val="20"/>
          <w:lang w:val="en-US"/>
        </w:rPr>
        <w:t>p</w:t>
      </w:r>
      <w:r w:rsidRPr="005758B6">
        <w:rPr>
          <w:sz w:val="18"/>
          <w:szCs w:val="20"/>
          <w:lang w:val="en-US"/>
        </w:rPr>
        <w:t xml:space="preserve">er </w:t>
      </w:r>
      <w:r w:rsidRPr="005758B6">
        <w:rPr>
          <w:b/>
          <w:sz w:val="18"/>
          <w:szCs w:val="20"/>
          <w:lang w:val="en-US"/>
        </w:rPr>
        <w:t>m</w:t>
      </w:r>
      <w:r w:rsidRPr="005758B6">
        <w:rPr>
          <w:sz w:val="18"/>
          <w:szCs w:val="20"/>
          <w:lang w:val="en-US"/>
        </w:rPr>
        <w:t xml:space="preserve">illion). </w:t>
      </w:r>
      <w:r w:rsidR="0041051F">
        <w:rPr>
          <w:sz w:val="18"/>
          <w:szCs w:val="20"/>
          <w:lang w:val="en-US"/>
        </w:rPr>
        <w:t>Moreover,</w:t>
      </w:r>
      <w:r w:rsidRPr="005758B6">
        <w:rPr>
          <w:sz w:val="18"/>
          <w:szCs w:val="20"/>
          <w:lang w:val="en-US"/>
        </w:rPr>
        <w:t xml:space="preserve"> the limit value dete</w:t>
      </w:r>
      <w:r w:rsidR="005758B6" w:rsidRPr="005758B6">
        <w:rPr>
          <w:sz w:val="18"/>
          <w:szCs w:val="20"/>
          <w:lang w:val="en-US"/>
        </w:rPr>
        <w:t>rmined in the supplier rating</w:t>
      </w:r>
      <w:r w:rsidR="003C29A4">
        <w:rPr>
          <w:sz w:val="18"/>
          <w:szCs w:val="20"/>
          <w:lang w:val="en-US"/>
        </w:rPr>
        <w:t xml:space="preserve"> is applicable</w:t>
      </w:r>
      <w:r w:rsidR="005758B6" w:rsidRPr="005758B6">
        <w:rPr>
          <w:sz w:val="18"/>
          <w:szCs w:val="20"/>
          <w:lang w:val="en-US"/>
        </w:rPr>
        <w:t xml:space="preserve">. </w:t>
      </w:r>
    </w:p>
    <w:p w14:paraId="080E5B86" w14:textId="77777777" w:rsidR="002B453D" w:rsidRPr="005758B6" w:rsidRDefault="002B453D" w:rsidP="009B2DAC">
      <w:pPr>
        <w:tabs>
          <w:tab w:val="left" w:pos="0"/>
          <w:tab w:val="left" w:pos="709"/>
        </w:tabs>
        <w:jc w:val="both"/>
        <w:rPr>
          <w:sz w:val="18"/>
          <w:szCs w:val="20"/>
          <w:lang w:val="en-US"/>
        </w:rPr>
      </w:pPr>
    </w:p>
    <w:p w14:paraId="2536EA2C" w14:textId="42FF6B7F" w:rsidR="0045271C" w:rsidRDefault="00E21329" w:rsidP="009B2DAC">
      <w:pPr>
        <w:pStyle w:val="Kopfzeile"/>
        <w:tabs>
          <w:tab w:val="clear" w:pos="4536"/>
          <w:tab w:val="clear" w:pos="9072"/>
          <w:tab w:val="left" w:pos="709"/>
        </w:tabs>
        <w:jc w:val="both"/>
        <w:rPr>
          <w:sz w:val="18"/>
          <w:szCs w:val="20"/>
          <w:lang w:val="en-US"/>
        </w:rPr>
      </w:pPr>
      <w:r w:rsidRPr="005758B6">
        <w:rPr>
          <w:sz w:val="18"/>
          <w:szCs w:val="20"/>
          <w:lang w:val="en-US"/>
        </w:rPr>
        <w:t xml:space="preserve">The agreement </w:t>
      </w:r>
      <w:r w:rsidR="00395779">
        <w:rPr>
          <w:sz w:val="18"/>
          <w:szCs w:val="20"/>
          <w:lang w:val="en-US"/>
        </w:rPr>
        <w:t xml:space="preserve">on </w:t>
      </w:r>
      <w:r w:rsidRPr="005758B6">
        <w:rPr>
          <w:sz w:val="18"/>
          <w:szCs w:val="20"/>
          <w:lang w:val="en-US"/>
        </w:rPr>
        <w:t xml:space="preserve">ppm </w:t>
      </w:r>
      <w:r w:rsidR="00395779">
        <w:rPr>
          <w:sz w:val="18"/>
          <w:szCs w:val="20"/>
          <w:lang w:val="en-US"/>
        </w:rPr>
        <w:t>limit values</w:t>
      </w:r>
      <w:r w:rsidR="00395779" w:rsidRPr="005758B6">
        <w:rPr>
          <w:sz w:val="18"/>
          <w:szCs w:val="20"/>
          <w:lang w:val="en-US"/>
        </w:rPr>
        <w:t xml:space="preserve"> </w:t>
      </w:r>
      <w:r w:rsidRPr="005758B6">
        <w:rPr>
          <w:sz w:val="18"/>
          <w:szCs w:val="20"/>
          <w:lang w:val="en-US"/>
        </w:rPr>
        <w:t xml:space="preserve">does not constitute a quality level accepted by DR. SCHNEIDER. </w:t>
      </w:r>
      <w:r w:rsidR="00CB7D1D" w:rsidRPr="005758B6">
        <w:rPr>
          <w:sz w:val="18"/>
          <w:szCs w:val="20"/>
          <w:lang w:val="en-US"/>
        </w:rPr>
        <w:t xml:space="preserve">All contractual products identified as defective </w:t>
      </w:r>
      <w:r w:rsidR="00395779">
        <w:rPr>
          <w:sz w:val="18"/>
          <w:szCs w:val="20"/>
          <w:lang w:val="en-US"/>
        </w:rPr>
        <w:t>shall</w:t>
      </w:r>
      <w:r w:rsidR="00395779" w:rsidRPr="005758B6">
        <w:rPr>
          <w:sz w:val="18"/>
          <w:szCs w:val="20"/>
          <w:lang w:val="en-US"/>
        </w:rPr>
        <w:t xml:space="preserve"> </w:t>
      </w:r>
      <w:r w:rsidR="00CB7D1D" w:rsidRPr="005758B6">
        <w:rPr>
          <w:sz w:val="18"/>
          <w:szCs w:val="20"/>
          <w:lang w:val="en-US"/>
        </w:rPr>
        <w:t xml:space="preserve">not be accepted and objected to at the expense of the </w:t>
      </w:r>
      <w:r w:rsidR="00CB7D1D" w:rsidRPr="0007707B">
        <w:rPr>
          <w:caps/>
          <w:sz w:val="18"/>
          <w:szCs w:val="20"/>
          <w:lang w:val="en-US"/>
        </w:rPr>
        <w:t>supplier</w:t>
      </w:r>
      <w:r w:rsidR="00CB7D1D" w:rsidRPr="005758B6">
        <w:rPr>
          <w:sz w:val="18"/>
          <w:szCs w:val="20"/>
          <w:lang w:val="en-US"/>
        </w:rPr>
        <w:t>.</w:t>
      </w:r>
      <w:r w:rsidR="00C61517" w:rsidRPr="005758B6">
        <w:rPr>
          <w:sz w:val="18"/>
          <w:szCs w:val="20"/>
          <w:lang w:val="en-US"/>
        </w:rPr>
        <w:t xml:space="preserve"> </w:t>
      </w:r>
      <w:r w:rsidR="0045271C" w:rsidRPr="005758B6">
        <w:rPr>
          <w:sz w:val="18"/>
          <w:szCs w:val="20"/>
          <w:lang w:val="en-US"/>
        </w:rPr>
        <w:t>In case the agreed</w:t>
      </w:r>
      <w:r w:rsidR="00395779">
        <w:rPr>
          <w:sz w:val="18"/>
          <w:szCs w:val="20"/>
          <w:lang w:val="en-US"/>
        </w:rPr>
        <w:t xml:space="preserve"> limit values</w:t>
      </w:r>
      <w:r w:rsidR="0045271C" w:rsidRPr="005758B6">
        <w:rPr>
          <w:sz w:val="18"/>
          <w:szCs w:val="20"/>
          <w:lang w:val="en-US"/>
        </w:rPr>
        <w:t xml:space="preserve"> cannot be reached, the </w:t>
      </w:r>
      <w:r w:rsidR="008241EB" w:rsidRPr="005758B6">
        <w:rPr>
          <w:sz w:val="18"/>
          <w:szCs w:val="20"/>
          <w:lang w:val="en-US"/>
        </w:rPr>
        <w:t>SUPPLIER</w:t>
      </w:r>
      <w:r w:rsidR="0045271C" w:rsidRPr="005758B6">
        <w:rPr>
          <w:sz w:val="18"/>
          <w:szCs w:val="20"/>
          <w:lang w:val="en-US"/>
        </w:rPr>
        <w:t xml:space="preserve"> </w:t>
      </w:r>
      <w:r w:rsidR="00395779">
        <w:rPr>
          <w:sz w:val="18"/>
          <w:szCs w:val="20"/>
          <w:lang w:val="en-US"/>
        </w:rPr>
        <w:t xml:space="preserve">shall </w:t>
      </w:r>
      <w:r w:rsidR="0045271C" w:rsidRPr="003C23F8">
        <w:rPr>
          <w:sz w:val="18"/>
          <w:szCs w:val="20"/>
          <w:lang w:val="en-US"/>
        </w:rPr>
        <w:t>issue an activity plan and hand it over to DR. SCHNEIDER</w:t>
      </w:r>
      <w:r w:rsidR="007078E2">
        <w:rPr>
          <w:sz w:val="18"/>
          <w:szCs w:val="20"/>
          <w:lang w:val="en-US"/>
        </w:rPr>
        <w:t xml:space="preserve"> purchasing/supplier management</w:t>
      </w:r>
      <w:r w:rsidR="0045271C" w:rsidRPr="003C23F8">
        <w:rPr>
          <w:sz w:val="18"/>
          <w:szCs w:val="20"/>
          <w:lang w:val="en-US"/>
        </w:rPr>
        <w:t>.</w:t>
      </w:r>
    </w:p>
    <w:p w14:paraId="46C25268" w14:textId="77777777" w:rsidR="001135A1" w:rsidRPr="005758B6" w:rsidRDefault="00CB7D1D" w:rsidP="00BA46E7">
      <w:pPr>
        <w:pStyle w:val="berschrift2"/>
        <w:numPr>
          <w:ilvl w:val="0"/>
          <w:numId w:val="23"/>
        </w:numPr>
        <w:tabs>
          <w:tab w:val="num" w:pos="142"/>
          <w:tab w:val="left" w:pos="426"/>
        </w:tabs>
        <w:ind w:left="0" w:firstLine="0"/>
        <w:rPr>
          <w:rFonts w:ascii="Arial" w:hAnsi="Arial" w:cs="Arial"/>
          <w:sz w:val="24"/>
          <w:szCs w:val="24"/>
          <w:lang w:val="en-US"/>
        </w:rPr>
      </w:pPr>
      <w:r w:rsidRPr="005758B6">
        <w:rPr>
          <w:rFonts w:ascii="Arial" w:hAnsi="Arial" w:cs="Arial"/>
          <w:sz w:val="24"/>
          <w:szCs w:val="24"/>
          <w:lang w:val="en-US"/>
        </w:rPr>
        <w:t>Goods receipt and notice of defects</w:t>
      </w:r>
    </w:p>
    <w:p w14:paraId="27E03101" w14:textId="77777777" w:rsidR="00CB7D1D" w:rsidRPr="00CB7D1D" w:rsidRDefault="00CB7D1D" w:rsidP="009B2DAC">
      <w:pPr>
        <w:tabs>
          <w:tab w:val="num" w:pos="142"/>
        </w:tabs>
        <w:rPr>
          <w:sz w:val="18"/>
          <w:szCs w:val="20"/>
          <w:lang w:val="en-US"/>
        </w:rPr>
      </w:pPr>
    </w:p>
    <w:p w14:paraId="5EC4C94E" w14:textId="304D044C" w:rsidR="00CB7D1D" w:rsidRPr="005758B6" w:rsidRDefault="00CB7D1D" w:rsidP="00CB7D1D">
      <w:pPr>
        <w:autoSpaceDE w:val="0"/>
        <w:autoSpaceDN w:val="0"/>
        <w:adjustRightInd w:val="0"/>
        <w:jc w:val="both"/>
        <w:rPr>
          <w:bCs/>
          <w:iCs/>
          <w:sz w:val="18"/>
          <w:szCs w:val="18"/>
          <w:lang w:val="en-US" w:eastAsia="zh-CN"/>
        </w:rPr>
      </w:pPr>
      <w:r w:rsidRPr="005758B6">
        <w:rPr>
          <w:bCs/>
          <w:iCs/>
          <w:sz w:val="18"/>
          <w:szCs w:val="18"/>
          <w:lang w:val="en-US" w:eastAsia="zh-CN"/>
        </w:rPr>
        <w:t xml:space="preserve">The </w:t>
      </w:r>
      <w:r w:rsidRPr="0007707B">
        <w:rPr>
          <w:bCs/>
          <w:iCs/>
          <w:caps/>
          <w:sz w:val="18"/>
          <w:szCs w:val="18"/>
          <w:lang w:val="en-US" w:eastAsia="zh-CN"/>
        </w:rPr>
        <w:t>supplier</w:t>
      </w:r>
      <w:r w:rsidRPr="005758B6">
        <w:rPr>
          <w:bCs/>
          <w:iCs/>
          <w:sz w:val="18"/>
          <w:szCs w:val="18"/>
          <w:lang w:val="en-US" w:eastAsia="zh-CN"/>
        </w:rPr>
        <w:t xml:space="preserve"> is responsible for the delivery of the ordered contractual products according to the agreement. Immediately upon receipt of contractual products, </w:t>
      </w:r>
      <w:r w:rsidRPr="0007707B">
        <w:rPr>
          <w:bCs/>
          <w:iCs/>
          <w:caps/>
          <w:sz w:val="18"/>
          <w:szCs w:val="18"/>
          <w:lang w:val="en-US" w:eastAsia="zh-CN"/>
        </w:rPr>
        <w:t>Dr. Schneider</w:t>
      </w:r>
      <w:r w:rsidRPr="005758B6">
        <w:rPr>
          <w:bCs/>
          <w:iCs/>
          <w:sz w:val="18"/>
          <w:szCs w:val="18"/>
          <w:lang w:val="en-US" w:eastAsia="zh-CN"/>
        </w:rPr>
        <w:t xml:space="preserve"> </w:t>
      </w:r>
      <w:r w:rsidR="00022737">
        <w:rPr>
          <w:bCs/>
          <w:iCs/>
          <w:sz w:val="18"/>
          <w:szCs w:val="18"/>
          <w:lang w:val="en-US" w:eastAsia="zh-CN"/>
        </w:rPr>
        <w:t>shall</w:t>
      </w:r>
      <w:r w:rsidR="00022737" w:rsidRPr="005758B6">
        <w:rPr>
          <w:bCs/>
          <w:iCs/>
          <w:sz w:val="18"/>
          <w:szCs w:val="18"/>
          <w:lang w:val="en-US" w:eastAsia="zh-CN"/>
        </w:rPr>
        <w:t xml:space="preserve"> </w:t>
      </w:r>
      <w:r w:rsidRPr="005758B6">
        <w:rPr>
          <w:bCs/>
          <w:iCs/>
          <w:sz w:val="18"/>
          <w:szCs w:val="18"/>
          <w:lang w:val="en-US" w:eastAsia="zh-CN"/>
        </w:rPr>
        <w:t xml:space="preserve">check whether they correspond to the ordered quantity and type as well as whether there are any externally visible defects/transport damages. This check is solely performed by means of a simple visual inspection.  </w:t>
      </w:r>
      <w:r w:rsidRPr="0007707B">
        <w:rPr>
          <w:bCs/>
          <w:iCs/>
          <w:caps/>
          <w:sz w:val="18"/>
          <w:szCs w:val="18"/>
          <w:lang w:val="en-US" w:eastAsia="zh-CN"/>
        </w:rPr>
        <w:t>Dr. Schneider</w:t>
      </w:r>
      <w:r w:rsidRPr="005758B6">
        <w:rPr>
          <w:bCs/>
          <w:iCs/>
          <w:sz w:val="18"/>
          <w:szCs w:val="18"/>
          <w:lang w:val="en-US" w:eastAsia="zh-CN"/>
        </w:rPr>
        <w:t xml:space="preserve"> </w:t>
      </w:r>
      <w:r w:rsidR="00022737">
        <w:rPr>
          <w:bCs/>
          <w:iCs/>
          <w:sz w:val="18"/>
          <w:szCs w:val="18"/>
          <w:lang w:val="en-US" w:eastAsia="zh-CN"/>
        </w:rPr>
        <w:t>shall</w:t>
      </w:r>
      <w:r w:rsidR="00022737" w:rsidRPr="005758B6">
        <w:rPr>
          <w:bCs/>
          <w:iCs/>
          <w:sz w:val="18"/>
          <w:szCs w:val="18"/>
          <w:lang w:val="en-US" w:eastAsia="zh-CN"/>
        </w:rPr>
        <w:t xml:space="preserve"> </w:t>
      </w:r>
      <w:r w:rsidRPr="005758B6">
        <w:rPr>
          <w:bCs/>
          <w:iCs/>
          <w:sz w:val="18"/>
          <w:szCs w:val="18"/>
          <w:lang w:val="en-US" w:eastAsia="zh-CN"/>
        </w:rPr>
        <w:t xml:space="preserve">promptly notify the </w:t>
      </w:r>
      <w:r w:rsidRPr="0007707B">
        <w:rPr>
          <w:bCs/>
          <w:iCs/>
          <w:caps/>
          <w:sz w:val="18"/>
          <w:szCs w:val="18"/>
          <w:lang w:val="en-US" w:eastAsia="zh-CN"/>
        </w:rPr>
        <w:t>supplier</w:t>
      </w:r>
      <w:r w:rsidRPr="005758B6">
        <w:rPr>
          <w:bCs/>
          <w:iCs/>
          <w:sz w:val="18"/>
          <w:szCs w:val="18"/>
          <w:lang w:val="en-US" w:eastAsia="zh-CN"/>
        </w:rPr>
        <w:t xml:space="preserve"> in writing of any defects to the contractual products themselves as soon as they are identified according to the circumstances of a proper course of business. To this extent, the </w:t>
      </w:r>
      <w:r w:rsidRPr="0007707B">
        <w:rPr>
          <w:bCs/>
          <w:iCs/>
          <w:caps/>
          <w:sz w:val="18"/>
          <w:szCs w:val="18"/>
          <w:lang w:val="en-US" w:eastAsia="zh-CN"/>
        </w:rPr>
        <w:t>supplier</w:t>
      </w:r>
      <w:r w:rsidRPr="005758B6">
        <w:rPr>
          <w:bCs/>
          <w:iCs/>
          <w:sz w:val="18"/>
          <w:szCs w:val="18"/>
          <w:lang w:val="en-US" w:eastAsia="zh-CN"/>
        </w:rPr>
        <w:t xml:space="preserve"> waives the objection of belated notification of defects.</w:t>
      </w:r>
    </w:p>
    <w:p w14:paraId="3E6B9C4A" w14:textId="77777777" w:rsidR="00C61517" w:rsidRPr="005758B6" w:rsidRDefault="00C61517" w:rsidP="00C61517">
      <w:pPr>
        <w:autoSpaceDE w:val="0"/>
        <w:autoSpaceDN w:val="0"/>
        <w:adjustRightInd w:val="0"/>
        <w:ind w:left="142"/>
        <w:jc w:val="both"/>
        <w:rPr>
          <w:bCs/>
          <w:iCs/>
          <w:sz w:val="18"/>
          <w:szCs w:val="18"/>
          <w:lang w:val="en-US" w:eastAsia="zh-CN"/>
        </w:rPr>
      </w:pPr>
    </w:p>
    <w:p w14:paraId="41578C63" w14:textId="15AAB4AC" w:rsidR="00CB7D1D" w:rsidRPr="005758B6" w:rsidRDefault="00CB7D1D" w:rsidP="00CB7D1D">
      <w:pPr>
        <w:autoSpaceDE w:val="0"/>
        <w:autoSpaceDN w:val="0"/>
        <w:adjustRightInd w:val="0"/>
        <w:jc w:val="both"/>
        <w:rPr>
          <w:bCs/>
          <w:iCs/>
          <w:sz w:val="18"/>
          <w:szCs w:val="18"/>
          <w:lang w:val="en-US" w:eastAsia="zh-CN"/>
        </w:rPr>
      </w:pPr>
      <w:r w:rsidRPr="005758B6">
        <w:rPr>
          <w:bCs/>
          <w:iCs/>
          <w:sz w:val="18"/>
          <w:szCs w:val="18"/>
          <w:lang w:val="en-US" w:eastAsia="zh-CN"/>
        </w:rPr>
        <w:t xml:space="preserve">In case of a later detection of defects (so-called latent defects), </w:t>
      </w:r>
      <w:r w:rsidRPr="0007707B">
        <w:rPr>
          <w:bCs/>
          <w:iCs/>
          <w:caps/>
          <w:sz w:val="18"/>
          <w:szCs w:val="18"/>
          <w:lang w:val="en-US" w:eastAsia="zh-CN"/>
        </w:rPr>
        <w:t>Dr. Schneider</w:t>
      </w:r>
      <w:r w:rsidRPr="005758B6">
        <w:rPr>
          <w:bCs/>
          <w:iCs/>
          <w:sz w:val="18"/>
          <w:szCs w:val="18"/>
          <w:lang w:val="en-US" w:eastAsia="zh-CN"/>
        </w:rPr>
        <w:t xml:space="preserve"> </w:t>
      </w:r>
      <w:r w:rsidR="00984E59">
        <w:rPr>
          <w:bCs/>
          <w:iCs/>
          <w:sz w:val="18"/>
          <w:szCs w:val="18"/>
          <w:lang w:val="en-US" w:eastAsia="zh-CN"/>
        </w:rPr>
        <w:t>shall</w:t>
      </w:r>
      <w:r w:rsidR="00984E59" w:rsidRPr="005758B6">
        <w:rPr>
          <w:bCs/>
          <w:iCs/>
          <w:sz w:val="18"/>
          <w:szCs w:val="18"/>
          <w:lang w:val="en-US" w:eastAsia="zh-CN"/>
        </w:rPr>
        <w:t xml:space="preserve"> </w:t>
      </w:r>
      <w:r w:rsidRPr="005758B6">
        <w:rPr>
          <w:bCs/>
          <w:iCs/>
          <w:sz w:val="18"/>
          <w:szCs w:val="18"/>
          <w:lang w:val="en-US" w:eastAsia="zh-CN"/>
        </w:rPr>
        <w:t xml:space="preserve">also report them promptly after their detection. </w:t>
      </w:r>
    </w:p>
    <w:p w14:paraId="56B19312" w14:textId="77777777" w:rsidR="00CB7D1D" w:rsidRPr="005758B6" w:rsidRDefault="00CB7D1D" w:rsidP="00C61517">
      <w:pPr>
        <w:autoSpaceDE w:val="0"/>
        <w:autoSpaceDN w:val="0"/>
        <w:adjustRightInd w:val="0"/>
        <w:ind w:left="142"/>
        <w:jc w:val="both"/>
        <w:rPr>
          <w:bCs/>
          <w:iCs/>
          <w:sz w:val="18"/>
          <w:szCs w:val="18"/>
          <w:lang w:val="en-US" w:eastAsia="zh-CN"/>
        </w:rPr>
      </w:pPr>
    </w:p>
    <w:p w14:paraId="756402F6" w14:textId="77777777" w:rsidR="00CB7D1D" w:rsidRPr="005758B6" w:rsidRDefault="00CB7D1D" w:rsidP="00CB7D1D">
      <w:pPr>
        <w:autoSpaceDE w:val="0"/>
        <w:autoSpaceDN w:val="0"/>
        <w:adjustRightInd w:val="0"/>
        <w:jc w:val="both"/>
        <w:rPr>
          <w:bCs/>
          <w:iCs/>
          <w:sz w:val="18"/>
          <w:szCs w:val="18"/>
          <w:lang w:val="en-US" w:eastAsia="zh-CN"/>
        </w:rPr>
      </w:pPr>
      <w:r w:rsidRPr="0007707B">
        <w:rPr>
          <w:bCs/>
          <w:iCs/>
          <w:caps/>
          <w:sz w:val="18"/>
          <w:szCs w:val="18"/>
          <w:lang w:val="en-US" w:eastAsia="zh-CN"/>
        </w:rPr>
        <w:t>Dr. Schneider</w:t>
      </w:r>
      <w:r w:rsidRPr="005758B6">
        <w:rPr>
          <w:bCs/>
          <w:iCs/>
          <w:sz w:val="18"/>
          <w:szCs w:val="18"/>
          <w:lang w:val="en-US" w:eastAsia="zh-CN"/>
        </w:rPr>
        <w:t xml:space="preserve"> shall not be obliged to conduct further inspections and provide further notifications other than those </w:t>
      </w:r>
      <w:r w:rsidR="005758B6">
        <w:rPr>
          <w:bCs/>
          <w:iCs/>
          <w:sz w:val="18"/>
          <w:szCs w:val="18"/>
          <w:lang w:val="en-US" w:eastAsia="zh-CN"/>
        </w:rPr>
        <w:t>mentioned above.</w:t>
      </w:r>
    </w:p>
    <w:p w14:paraId="18D28703" w14:textId="77777777" w:rsidR="001135A1" w:rsidRPr="00D10A40" w:rsidRDefault="0008126C" w:rsidP="0008126C">
      <w:pPr>
        <w:pStyle w:val="berschrift2"/>
        <w:numPr>
          <w:ilvl w:val="0"/>
          <w:numId w:val="23"/>
        </w:numPr>
        <w:ind w:left="360"/>
        <w:rPr>
          <w:rFonts w:ascii="Arial" w:hAnsi="Arial" w:cs="Arial"/>
          <w:i w:val="0"/>
          <w:sz w:val="18"/>
          <w:szCs w:val="18"/>
          <w:lang w:val="en-US"/>
        </w:rPr>
      </w:pPr>
      <w:bookmarkStart w:id="20" w:name="_Toc500238312"/>
      <w:bookmarkStart w:id="21" w:name="_Toc351616205"/>
      <w:bookmarkStart w:id="22" w:name="_Toc351617439"/>
      <w:bookmarkStart w:id="23" w:name="_Toc357429735"/>
      <w:r w:rsidRPr="005758B6">
        <w:rPr>
          <w:rFonts w:ascii="Arial" w:hAnsi="Arial" w:cs="Arial"/>
          <w:i w:val="0"/>
          <w:sz w:val="24"/>
          <w:szCs w:val="24"/>
          <w:lang w:val="en-US"/>
        </w:rPr>
        <w:t>Defective contractual products, corrections, preventive measures</w:t>
      </w:r>
      <w:bookmarkEnd w:id="20"/>
      <w:r w:rsidRPr="005758B6">
        <w:rPr>
          <w:rFonts w:ascii="Arial" w:hAnsi="Arial" w:cs="Arial"/>
          <w:i w:val="0"/>
          <w:sz w:val="24"/>
          <w:szCs w:val="24"/>
          <w:lang w:val="en-US"/>
        </w:rPr>
        <w:t xml:space="preserve"> </w:t>
      </w:r>
      <w:bookmarkEnd w:id="21"/>
      <w:bookmarkEnd w:id="22"/>
      <w:bookmarkEnd w:id="23"/>
      <w:r w:rsidR="001135A1" w:rsidRPr="005758B6">
        <w:rPr>
          <w:rFonts w:ascii="Arial" w:hAnsi="Arial" w:cs="Arial"/>
          <w:i w:val="0"/>
          <w:sz w:val="24"/>
          <w:szCs w:val="24"/>
          <w:lang w:val="en-US"/>
        </w:rPr>
        <w:br/>
      </w:r>
    </w:p>
    <w:p w14:paraId="5F924A71" w14:textId="3F09ED72" w:rsidR="00CB7D1D" w:rsidRPr="005758B6" w:rsidRDefault="00CB7D1D" w:rsidP="00CB7D1D">
      <w:pPr>
        <w:tabs>
          <w:tab w:val="num" w:pos="142"/>
        </w:tabs>
        <w:jc w:val="both"/>
        <w:rPr>
          <w:sz w:val="18"/>
          <w:szCs w:val="20"/>
          <w:lang w:val="en-US"/>
        </w:rPr>
      </w:pPr>
      <w:r w:rsidRPr="005758B6">
        <w:rPr>
          <w:sz w:val="18"/>
          <w:szCs w:val="20"/>
          <w:lang w:val="en-US"/>
        </w:rPr>
        <w:t xml:space="preserve">The </w:t>
      </w:r>
      <w:r w:rsidRPr="0007707B">
        <w:rPr>
          <w:caps/>
          <w:sz w:val="18"/>
          <w:szCs w:val="20"/>
          <w:lang w:val="en-US"/>
        </w:rPr>
        <w:t>supplier</w:t>
      </w:r>
      <w:r w:rsidRPr="005758B6">
        <w:rPr>
          <w:sz w:val="18"/>
          <w:szCs w:val="20"/>
          <w:lang w:val="en-US"/>
        </w:rPr>
        <w:t xml:space="preserve"> is obliged to immediately interrupt and correct the production process if it identifies a defect in the product or the service to be rendered during the production process. The </w:t>
      </w:r>
      <w:r w:rsidRPr="0007707B">
        <w:rPr>
          <w:caps/>
          <w:sz w:val="18"/>
          <w:szCs w:val="20"/>
          <w:lang w:val="en-US"/>
        </w:rPr>
        <w:t>supplier</w:t>
      </w:r>
      <w:r w:rsidRPr="005758B6">
        <w:rPr>
          <w:sz w:val="18"/>
          <w:szCs w:val="20"/>
          <w:lang w:val="en-US"/>
        </w:rPr>
        <w:t xml:space="preserve"> </w:t>
      </w:r>
      <w:r w:rsidR="00743056">
        <w:rPr>
          <w:sz w:val="18"/>
          <w:szCs w:val="20"/>
          <w:lang w:val="en-US"/>
        </w:rPr>
        <w:t>shall</w:t>
      </w:r>
      <w:r w:rsidRPr="005758B6">
        <w:rPr>
          <w:sz w:val="18"/>
          <w:szCs w:val="20"/>
          <w:lang w:val="en-US"/>
        </w:rPr>
        <w:t xml:space="preserve"> </w:t>
      </w:r>
      <w:r w:rsidR="00C16FA8">
        <w:rPr>
          <w:sz w:val="18"/>
          <w:szCs w:val="20"/>
          <w:lang w:val="en-US"/>
        </w:rPr>
        <w:t>ensure</w:t>
      </w:r>
      <w:r w:rsidRPr="005758B6">
        <w:rPr>
          <w:sz w:val="18"/>
          <w:szCs w:val="20"/>
          <w:lang w:val="en-US"/>
        </w:rPr>
        <w:t xml:space="preserve"> that, in this case, all unmarked or suspect products are classified as defective and directed accordingly, i.e. th</w:t>
      </w:r>
      <w:r w:rsidR="00743056">
        <w:rPr>
          <w:sz w:val="18"/>
          <w:szCs w:val="20"/>
          <w:lang w:val="en-US"/>
        </w:rPr>
        <w:t>ey</w:t>
      </w:r>
      <w:r w:rsidRPr="005758B6">
        <w:rPr>
          <w:sz w:val="18"/>
          <w:szCs w:val="20"/>
          <w:lang w:val="en-US"/>
        </w:rPr>
        <w:t xml:space="preserve"> are not delivered. Before an out-of-spec product is used, processed or submitted to any reworking, the </w:t>
      </w:r>
      <w:r w:rsidRPr="0007707B">
        <w:rPr>
          <w:caps/>
          <w:sz w:val="18"/>
          <w:szCs w:val="20"/>
          <w:lang w:val="en-US"/>
        </w:rPr>
        <w:t>supplier</w:t>
      </w:r>
      <w:r w:rsidRPr="005758B6">
        <w:rPr>
          <w:sz w:val="18"/>
          <w:szCs w:val="20"/>
          <w:lang w:val="en-US"/>
        </w:rPr>
        <w:t xml:space="preserve"> </w:t>
      </w:r>
      <w:r w:rsidR="00CA45F9">
        <w:rPr>
          <w:sz w:val="18"/>
          <w:szCs w:val="20"/>
          <w:lang w:val="en-US"/>
        </w:rPr>
        <w:t>shall</w:t>
      </w:r>
      <w:r w:rsidRPr="005758B6">
        <w:rPr>
          <w:sz w:val="18"/>
          <w:szCs w:val="20"/>
          <w:lang w:val="en-US"/>
        </w:rPr>
        <w:t xml:space="preserve"> obtain the release respectively approval </w:t>
      </w:r>
      <w:r w:rsidR="00CA45F9">
        <w:rPr>
          <w:sz w:val="18"/>
          <w:szCs w:val="20"/>
          <w:lang w:val="en-US"/>
        </w:rPr>
        <w:t>from</w:t>
      </w:r>
      <w:r w:rsidR="00CA45F9" w:rsidRPr="005758B6">
        <w:rPr>
          <w:sz w:val="18"/>
          <w:szCs w:val="20"/>
          <w:lang w:val="en-US"/>
        </w:rPr>
        <w:t xml:space="preserve"> </w:t>
      </w:r>
      <w:r w:rsidRPr="0007707B">
        <w:rPr>
          <w:caps/>
          <w:sz w:val="18"/>
          <w:szCs w:val="20"/>
          <w:lang w:val="en-US"/>
        </w:rPr>
        <w:t>Dr. Schneider</w:t>
      </w:r>
      <w:r w:rsidRPr="005758B6">
        <w:rPr>
          <w:sz w:val="18"/>
          <w:szCs w:val="20"/>
          <w:lang w:val="en-US"/>
        </w:rPr>
        <w:t xml:space="preserve">. </w:t>
      </w:r>
    </w:p>
    <w:p w14:paraId="0A3EAE6A" w14:textId="77777777" w:rsidR="00C61517" w:rsidRPr="005758B6" w:rsidRDefault="00C61517" w:rsidP="00C61517">
      <w:pPr>
        <w:tabs>
          <w:tab w:val="num" w:pos="142"/>
        </w:tabs>
        <w:ind w:left="284"/>
        <w:jc w:val="both"/>
        <w:rPr>
          <w:sz w:val="18"/>
          <w:szCs w:val="20"/>
          <w:lang w:val="en-US"/>
        </w:rPr>
      </w:pPr>
    </w:p>
    <w:p w14:paraId="21B5D86C" w14:textId="0DD54489" w:rsidR="00CB7D1D" w:rsidRPr="005758B6" w:rsidRDefault="00CB7D1D" w:rsidP="00CB7D1D">
      <w:pPr>
        <w:tabs>
          <w:tab w:val="num" w:pos="142"/>
        </w:tabs>
        <w:jc w:val="both"/>
        <w:rPr>
          <w:sz w:val="18"/>
          <w:szCs w:val="20"/>
          <w:lang w:val="en-US"/>
        </w:rPr>
      </w:pPr>
      <w:r w:rsidRPr="005758B6">
        <w:rPr>
          <w:sz w:val="18"/>
          <w:szCs w:val="20"/>
          <w:lang w:val="en-US"/>
        </w:rPr>
        <w:t xml:space="preserve">If defects are detected at DR. SCHNEIDER, DR. SCHNEIDER shall notify the </w:t>
      </w:r>
      <w:r w:rsidRPr="0007707B">
        <w:rPr>
          <w:caps/>
          <w:sz w:val="18"/>
          <w:szCs w:val="20"/>
          <w:lang w:val="en-US"/>
        </w:rPr>
        <w:t>supplier</w:t>
      </w:r>
      <w:r w:rsidRPr="005758B6">
        <w:rPr>
          <w:sz w:val="18"/>
          <w:szCs w:val="20"/>
          <w:lang w:val="en-US"/>
        </w:rPr>
        <w:t xml:space="preserve"> of any defective contractual products of the </w:t>
      </w:r>
      <w:r w:rsidRPr="0007707B">
        <w:rPr>
          <w:caps/>
          <w:sz w:val="18"/>
          <w:szCs w:val="20"/>
          <w:lang w:val="en-US"/>
        </w:rPr>
        <w:t>supplier</w:t>
      </w:r>
      <w:r w:rsidR="00CA45F9">
        <w:rPr>
          <w:caps/>
          <w:sz w:val="18"/>
          <w:szCs w:val="20"/>
          <w:lang w:val="en-US"/>
        </w:rPr>
        <w:t>,</w:t>
      </w:r>
      <w:r w:rsidRPr="005758B6">
        <w:rPr>
          <w:sz w:val="18"/>
          <w:szCs w:val="20"/>
          <w:lang w:val="en-US"/>
        </w:rPr>
        <w:t xml:space="preserve"> including test report and/or e-mail. The </w:t>
      </w:r>
      <w:r w:rsidRPr="0007707B">
        <w:rPr>
          <w:caps/>
          <w:sz w:val="18"/>
          <w:szCs w:val="20"/>
          <w:lang w:val="en-US"/>
        </w:rPr>
        <w:t>supplier</w:t>
      </w:r>
      <w:r w:rsidRPr="005758B6">
        <w:rPr>
          <w:sz w:val="18"/>
          <w:szCs w:val="20"/>
          <w:lang w:val="en-US"/>
        </w:rPr>
        <w:t xml:space="preserve"> </w:t>
      </w:r>
      <w:r w:rsidR="00CA45F9">
        <w:rPr>
          <w:sz w:val="18"/>
          <w:szCs w:val="20"/>
          <w:lang w:val="en-US"/>
        </w:rPr>
        <w:t>shall</w:t>
      </w:r>
      <w:r w:rsidR="00CA45F9" w:rsidRPr="005758B6">
        <w:rPr>
          <w:sz w:val="18"/>
          <w:szCs w:val="20"/>
          <w:lang w:val="en-US"/>
        </w:rPr>
        <w:t xml:space="preserve"> </w:t>
      </w:r>
      <w:r w:rsidRPr="005758B6">
        <w:rPr>
          <w:sz w:val="18"/>
          <w:szCs w:val="20"/>
          <w:lang w:val="en-US"/>
        </w:rPr>
        <w:t xml:space="preserve">be provided with the rejected/objected contractual products including notice of defect(s) for analysis purposes, unless otherwise agreed. </w:t>
      </w:r>
    </w:p>
    <w:p w14:paraId="583C7EC0" w14:textId="77777777" w:rsidR="00EA3D0F" w:rsidRPr="005758B6" w:rsidRDefault="00EA3D0F" w:rsidP="009B2DAC">
      <w:pPr>
        <w:tabs>
          <w:tab w:val="num" w:pos="142"/>
        </w:tabs>
        <w:jc w:val="both"/>
        <w:rPr>
          <w:sz w:val="18"/>
          <w:szCs w:val="20"/>
          <w:lang w:val="en-US"/>
        </w:rPr>
      </w:pPr>
    </w:p>
    <w:p w14:paraId="23D76B96" w14:textId="77777777" w:rsidR="00EA3D0F" w:rsidRDefault="00EA3D0F" w:rsidP="009B2DAC">
      <w:pPr>
        <w:tabs>
          <w:tab w:val="num" w:pos="142"/>
        </w:tabs>
        <w:jc w:val="both"/>
        <w:rPr>
          <w:sz w:val="18"/>
          <w:szCs w:val="20"/>
          <w:lang w:val="en-US"/>
        </w:rPr>
      </w:pPr>
      <w:r w:rsidRPr="003C23F8">
        <w:rPr>
          <w:sz w:val="18"/>
          <w:szCs w:val="20"/>
          <w:lang w:val="en-US"/>
        </w:rPr>
        <w:t xml:space="preserve">In case of a defective delivery, DR. SCHNEIDER is entitled to withhold payment in proportion to the value until proper </w:t>
      </w:r>
      <w:r w:rsidR="00461FE4" w:rsidRPr="003C23F8">
        <w:rPr>
          <w:sz w:val="18"/>
          <w:szCs w:val="20"/>
          <w:lang w:val="en-US"/>
        </w:rPr>
        <w:t>fulfillment</w:t>
      </w:r>
      <w:r w:rsidRPr="003C23F8">
        <w:rPr>
          <w:sz w:val="18"/>
          <w:szCs w:val="20"/>
          <w:lang w:val="en-US"/>
        </w:rPr>
        <w:t>.</w:t>
      </w:r>
    </w:p>
    <w:p w14:paraId="1A47192F" w14:textId="77777777" w:rsidR="003C23F8" w:rsidRPr="003C23F8" w:rsidRDefault="003C23F8" w:rsidP="009B2DAC">
      <w:pPr>
        <w:tabs>
          <w:tab w:val="num" w:pos="142"/>
        </w:tabs>
        <w:jc w:val="both"/>
        <w:rPr>
          <w:sz w:val="18"/>
          <w:szCs w:val="20"/>
          <w:lang w:val="en-US"/>
        </w:rPr>
      </w:pPr>
    </w:p>
    <w:p w14:paraId="349DE2B0" w14:textId="72F27A24" w:rsidR="00762DEB" w:rsidRPr="003C23F8" w:rsidRDefault="00762DEB" w:rsidP="009B2DAC">
      <w:pPr>
        <w:tabs>
          <w:tab w:val="num" w:pos="142"/>
        </w:tabs>
        <w:jc w:val="both"/>
        <w:rPr>
          <w:sz w:val="18"/>
          <w:szCs w:val="20"/>
          <w:lang w:val="en-US"/>
        </w:rPr>
      </w:pPr>
      <w:r w:rsidRPr="003C23F8">
        <w:rPr>
          <w:sz w:val="18"/>
          <w:szCs w:val="20"/>
          <w:lang w:val="en-US"/>
        </w:rPr>
        <w:t xml:space="preserve">The SUPPLIER </w:t>
      </w:r>
      <w:r w:rsidR="00156B69">
        <w:rPr>
          <w:sz w:val="18"/>
          <w:szCs w:val="20"/>
          <w:lang w:val="en-US"/>
        </w:rPr>
        <w:t>shall</w:t>
      </w:r>
      <w:r w:rsidR="00156B69" w:rsidRPr="003C23F8">
        <w:rPr>
          <w:sz w:val="18"/>
          <w:szCs w:val="20"/>
          <w:lang w:val="en-US"/>
        </w:rPr>
        <w:t xml:space="preserve"> </w:t>
      </w:r>
      <w:r w:rsidRPr="003C23F8">
        <w:rPr>
          <w:sz w:val="18"/>
          <w:szCs w:val="20"/>
          <w:lang w:val="en-US"/>
        </w:rPr>
        <w:t xml:space="preserve">bear all costs for the rectification of defects.  DR. SCHNEIDER furthermore reserves the right to claim compensation for the additional processing work which goes beyond the normal scope, in particular for the documentation of the defect and the handling for its customers. DR. SCHNEIDER </w:t>
      </w:r>
      <w:r w:rsidR="00156B69">
        <w:rPr>
          <w:sz w:val="18"/>
          <w:szCs w:val="20"/>
          <w:lang w:val="en-US"/>
        </w:rPr>
        <w:t>shall</w:t>
      </w:r>
      <w:r w:rsidR="00156B69" w:rsidRPr="003C23F8">
        <w:rPr>
          <w:sz w:val="18"/>
          <w:szCs w:val="20"/>
          <w:lang w:val="en-US"/>
        </w:rPr>
        <w:t xml:space="preserve"> </w:t>
      </w:r>
      <w:r w:rsidRPr="003C23F8">
        <w:rPr>
          <w:sz w:val="18"/>
          <w:szCs w:val="20"/>
          <w:lang w:val="en-US"/>
        </w:rPr>
        <w:t>invoice such compensation separately based on a time sheet. DR. SCHNEIDER currently prices a working hour. The SUPPLIER is fundamentally free to prove that no damage, or significantly less damage, was caused to DR. SCHNEIDER.</w:t>
      </w:r>
    </w:p>
    <w:p w14:paraId="280E3FC6" w14:textId="77777777" w:rsidR="00762DEB" w:rsidRPr="003C23F8" w:rsidRDefault="00762DEB" w:rsidP="009B2DAC">
      <w:pPr>
        <w:tabs>
          <w:tab w:val="num" w:pos="142"/>
        </w:tabs>
        <w:jc w:val="both"/>
        <w:rPr>
          <w:sz w:val="18"/>
          <w:szCs w:val="20"/>
          <w:lang w:val="en-US"/>
        </w:rPr>
      </w:pPr>
    </w:p>
    <w:p w14:paraId="45B14D7F" w14:textId="5B449928" w:rsidR="00762DEB" w:rsidRPr="003C23F8" w:rsidRDefault="00762DEB" w:rsidP="009B2DAC">
      <w:pPr>
        <w:tabs>
          <w:tab w:val="num" w:pos="142"/>
        </w:tabs>
        <w:jc w:val="both"/>
        <w:rPr>
          <w:sz w:val="18"/>
          <w:szCs w:val="20"/>
          <w:lang w:val="en-US"/>
        </w:rPr>
      </w:pPr>
      <w:r w:rsidRPr="003C23F8">
        <w:rPr>
          <w:sz w:val="18"/>
          <w:szCs w:val="20"/>
          <w:lang w:val="en-US"/>
        </w:rPr>
        <w:t>The SUPPLIER will process the complaint in accordance with the “8D Report” (VDA eight discipline problem solution and documentation process).Insofar as no other deadlines are specified in DR. SCHEIDER</w:t>
      </w:r>
      <w:r w:rsidR="00210E4A">
        <w:rPr>
          <w:sz w:val="18"/>
          <w:szCs w:val="20"/>
          <w:lang w:val="en-US"/>
        </w:rPr>
        <w:t>’</w:t>
      </w:r>
      <w:r w:rsidRPr="003C23F8">
        <w:rPr>
          <w:sz w:val="18"/>
          <w:szCs w:val="20"/>
          <w:lang w:val="en-US"/>
        </w:rPr>
        <w:t xml:space="preserve">s complaint, the SUPPLIER </w:t>
      </w:r>
      <w:r w:rsidR="00210E4A">
        <w:rPr>
          <w:sz w:val="18"/>
          <w:szCs w:val="20"/>
          <w:lang w:val="en-US"/>
        </w:rPr>
        <w:t>shall</w:t>
      </w:r>
      <w:r w:rsidR="00210E4A" w:rsidRPr="003C23F8">
        <w:rPr>
          <w:sz w:val="18"/>
          <w:szCs w:val="20"/>
          <w:lang w:val="en-US"/>
        </w:rPr>
        <w:t xml:space="preserve"> </w:t>
      </w:r>
      <w:r w:rsidRPr="003C23F8">
        <w:rPr>
          <w:sz w:val="18"/>
          <w:szCs w:val="20"/>
          <w:lang w:val="en-US"/>
        </w:rPr>
        <w:t>process it upon receipt in accordance with the following schedule:</w:t>
      </w:r>
    </w:p>
    <w:p w14:paraId="3DF6CE50" w14:textId="77777777" w:rsidR="00762DEB" w:rsidRPr="003C23F8" w:rsidRDefault="006A5212" w:rsidP="009B2DAC">
      <w:pPr>
        <w:tabs>
          <w:tab w:val="num" w:pos="142"/>
        </w:tabs>
        <w:jc w:val="both"/>
        <w:rPr>
          <w:sz w:val="18"/>
          <w:szCs w:val="20"/>
          <w:lang w:val="en-US"/>
        </w:rPr>
      </w:pPr>
      <w:r w:rsidRPr="006A5212">
        <w:rPr>
          <w:sz w:val="18"/>
          <w:szCs w:val="20"/>
          <w:u w:val="single"/>
          <w:lang w:val="en-US"/>
        </w:rPr>
        <w:t>&lt;</w:t>
      </w:r>
      <w:r>
        <w:rPr>
          <w:sz w:val="18"/>
          <w:szCs w:val="20"/>
          <w:lang w:val="en-US"/>
        </w:rPr>
        <w:t xml:space="preserve"> </w:t>
      </w:r>
      <w:r w:rsidRPr="006A5212">
        <w:rPr>
          <w:sz w:val="18"/>
          <w:szCs w:val="20"/>
          <w:lang w:val="en-US"/>
        </w:rPr>
        <w:t xml:space="preserve"> </w:t>
      </w:r>
      <w:r w:rsidR="00762DEB" w:rsidRPr="003C23F8">
        <w:rPr>
          <w:sz w:val="18"/>
          <w:szCs w:val="20"/>
          <w:lang w:val="en-US"/>
        </w:rPr>
        <w:t>twenty-four (24) hours: the immediate action must be communicated and implemented effectively;</w:t>
      </w:r>
    </w:p>
    <w:p w14:paraId="4055B059" w14:textId="539B4470" w:rsidR="00762DEB" w:rsidRPr="003C23F8" w:rsidRDefault="0007707B" w:rsidP="009B2DAC">
      <w:pPr>
        <w:tabs>
          <w:tab w:val="num" w:pos="142"/>
        </w:tabs>
        <w:jc w:val="both"/>
        <w:rPr>
          <w:sz w:val="18"/>
          <w:szCs w:val="20"/>
          <w:lang w:val="en-US"/>
        </w:rPr>
      </w:pPr>
      <w:r w:rsidRPr="006A5212">
        <w:rPr>
          <w:sz w:val="18"/>
          <w:szCs w:val="20"/>
          <w:u w:val="single"/>
          <w:lang w:val="en-US"/>
        </w:rPr>
        <w:t>&lt;</w:t>
      </w:r>
      <w:r>
        <w:rPr>
          <w:sz w:val="18"/>
          <w:szCs w:val="20"/>
          <w:lang w:val="en-US"/>
        </w:rPr>
        <w:t xml:space="preserve">  </w:t>
      </w:r>
      <w:r w:rsidRPr="006A5212">
        <w:rPr>
          <w:sz w:val="18"/>
          <w:szCs w:val="20"/>
          <w:lang w:val="en-US"/>
        </w:rPr>
        <w:t>two</w:t>
      </w:r>
      <w:r w:rsidR="00762DEB" w:rsidRPr="003C23F8">
        <w:rPr>
          <w:sz w:val="18"/>
          <w:szCs w:val="20"/>
          <w:lang w:val="en-US"/>
        </w:rPr>
        <w:t xml:space="preserve"> (</w:t>
      </w:r>
      <w:r w:rsidR="008E2BC8" w:rsidRPr="003C23F8">
        <w:rPr>
          <w:sz w:val="18"/>
          <w:szCs w:val="20"/>
          <w:lang w:val="en-US"/>
        </w:rPr>
        <w:t>2</w:t>
      </w:r>
      <w:r w:rsidR="00762DEB" w:rsidRPr="003C23F8">
        <w:rPr>
          <w:sz w:val="18"/>
          <w:szCs w:val="20"/>
          <w:lang w:val="en-US"/>
        </w:rPr>
        <w:t xml:space="preserve">) working days: the short-term remedial action </w:t>
      </w:r>
      <w:r w:rsidR="00210E4A">
        <w:rPr>
          <w:sz w:val="18"/>
          <w:szCs w:val="20"/>
          <w:lang w:val="en-US"/>
        </w:rPr>
        <w:t>shall</w:t>
      </w:r>
      <w:r w:rsidR="00210E4A" w:rsidRPr="003C23F8">
        <w:rPr>
          <w:sz w:val="18"/>
          <w:szCs w:val="20"/>
          <w:lang w:val="en-US"/>
        </w:rPr>
        <w:t xml:space="preserve"> </w:t>
      </w:r>
      <w:r w:rsidR="00762DEB" w:rsidRPr="003C23F8">
        <w:rPr>
          <w:sz w:val="18"/>
          <w:szCs w:val="20"/>
          <w:lang w:val="en-US"/>
        </w:rPr>
        <w:t>be communicated</w:t>
      </w:r>
      <w:r w:rsidR="00210E4A">
        <w:rPr>
          <w:sz w:val="18"/>
          <w:szCs w:val="20"/>
          <w:lang w:val="en-US"/>
        </w:rPr>
        <w:t xml:space="preserve"> and </w:t>
      </w:r>
      <w:r w:rsidR="00762DEB" w:rsidRPr="003C23F8">
        <w:rPr>
          <w:sz w:val="18"/>
          <w:szCs w:val="20"/>
          <w:lang w:val="en-US"/>
        </w:rPr>
        <w:t>initiated;</w:t>
      </w:r>
    </w:p>
    <w:p w14:paraId="325B25A4" w14:textId="77777777" w:rsidR="00762DEB" w:rsidRDefault="006A5212" w:rsidP="009B2DAC">
      <w:pPr>
        <w:tabs>
          <w:tab w:val="num" w:pos="142"/>
        </w:tabs>
        <w:jc w:val="both"/>
        <w:rPr>
          <w:sz w:val="18"/>
          <w:szCs w:val="20"/>
          <w:lang w:val="en-US"/>
        </w:rPr>
      </w:pPr>
      <w:r w:rsidRPr="006A5212">
        <w:rPr>
          <w:sz w:val="18"/>
          <w:szCs w:val="20"/>
          <w:u w:val="single"/>
          <w:lang w:val="en-US"/>
        </w:rPr>
        <w:t>&lt;</w:t>
      </w:r>
      <w:r>
        <w:rPr>
          <w:sz w:val="18"/>
          <w:szCs w:val="20"/>
          <w:lang w:val="en-US"/>
        </w:rPr>
        <w:t xml:space="preserve"> </w:t>
      </w:r>
      <w:r w:rsidRPr="006A5212">
        <w:rPr>
          <w:sz w:val="18"/>
          <w:szCs w:val="20"/>
          <w:lang w:val="en-US"/>
        </w:rPr>
        <w:t xml:space="preserve"> </w:t>
      </w:r>
      <w:r w:rsidR="00762DEB" w:rsidRPr="003C23F8">
        <w:rPr>
          <w:sz w:val="18"/>
          <w:szCs w:val="20"/>
          <w:lang w:val="en-US"/>
        </w:rPr>
        <w:t>five (5) working days: proof of the effectiveness of the short-term remedial action;</w:t>
      </w:r>
    </w:p>
    <w:p w14:paraId="5A12CEDA" w14:textId="77777777" w:rsidR="008B636F" w:rsidRDefault="008B636F" w:rsidP="009B2DAC">
      <w:pPr>
        <w:tabs>
          <w:tab w:val="num" w:pos="142"/>
        </w:tabs>
        <w:jc w:val="both"/>
        <w:rPr>
          <w:sz w:val="18"/>
          <w:szCs w:val="20"/>
          <w:lang w:val="en-US"/>
        </w:rPr>
      </w:pPr>
    </w:p>
    <w:p w14:paraId="1E966620" w14:textId="77777777" w:rsidR="008B636F" w:rsidRDefault="008B636F" w:rsidP="009B2DAC">
      <w:pPr>
        <w:tabs>
          <w:tab w:val="num" w:pos="142"/>
        </w:tabs>
        <w:jc w:val="both"/>
        <w:rPr>
          <w:sz w:val="18"/>
          <w:szCs w:val="20"/>
          <w:lang w:val="en-US"/>
        </w:rPr>
      </w:pPr>
    </w:p>
    <w:p w14:paraId="0AD8A6CE" w14:textId="77777777" w:rsidR="008B636F" w:rsidRDefault="008B636F" w:rsidP="009B2DAC">
      <w:pPr>
        <w:tabs>
          <w:tab w:val="num" w:pos="142"/>
        </w:tabs>
        <w:jc w:val="both"/>
        <w:rPr>
          <w:sz w:val="18"/>
          <w:szCs w:val="20"/>
          <w:lang w:val="en-US"/>
        </w:rPr>
      </w:pPr>
    </w:p>
    <w:p w14:paraId="3483E3C2" w14:textId="77777777" w:rsidR="008B636F" w:rsidRDefault="008B636F" w:rsidP="009B2DAC">
      <w:pPr>
        <w:tabs>
          <w:tab w:val="num" w:pos="142"/>
        </w:tabs>
        <w:jc w:val="both"/>
        <w:rPr>
          <w:sz w:val="18"/>
          <w:szCs w:val="20"/>
          <w:lang w:val="en-US"/>
        </w:rPr>
      </w:pPr>
    </w:p>
    <w:p w14:paraId="42C568C9" w14:textId="77777777" w:rsidR="008B636F" w:rsidRDefault="008B636F" w:rsidP="009B2DAC">
      <w:pPr>
        <w:tabs>
          <w:tab w:val="num" w:pos="142"/>
        </w:tabs>
        <w:jc w:val="both"/>
        <w:rPr>
          <w:sz w:val="18"/>
          <w:szCs w:val="20"/>
          <w:lang w:val="en-US"/>
        </w:rPr>
      </w:pPr>
    </w:p>
    <w:p w14:paraId="2A51C2A9" w14:textId="77777777" w:rsidR="008B636F" w:rsidRPr="003C23F8" w:rsidRDefault="008B636F" w:rsidP="009B2DAC">
      <w:pPr>
        <w:tabs>
          <w:tab w:val="num" w:pos="142"/>
        </w:tabs>
        <w:jc w:val="both"/>
        <w:rPr>
          <w:sz w:val="18"/>
          <w:szCs w:val="20"/>
          <w:lang w:val="en-US"/>
        </w:rPr>
      </w:pPr>
    </w:p>
    <w:p w14:paraId="6DBFE037" w14:textId="1B289842" w:rsidR="00762DEB" w:rsidRPr="003C23F8" w:rsidRDefault="006A5212" w:rsidP="009B2DAC">
      <w:pPr>
        <w:tabs>
          <w:tab w:val="num" w:pos="142"/>
        </w:tabs>
        <w:jc w:val="both"/>
        <w:rPr>
          <w:sz w:val="18"/>
          <w:szCs w:val="20"/>
          <w:lang w:val="en-US"/>
        </w:rPr>
      </w:pPr>
      <w:r w:rsidRPr="006A5212">
        <w:rPr>
          <w:sz w:val="18"/>
          <w:szCs w:val="20"/>
          <w:u w:val="single"/>
          <w:lang w:val="en-US"/>
        </w:rPr>
        <w:t>&lt;</w:t>
      </w:r>
      <w:r>
        <w:rPr>
          <w:sz w:val="18"/>
          <w:szCs w:val="20"/>
          <w:lang w:val="en-US"/>
        </w:rPr>
        <w:t xml:space="preserve"> </w:t>
      </w:r>
      <w:r w:rsidRPr="006A5212">
        <w:rPr>
          <w:sz w:val="18"/>
          <w:szCs w:val="20"/>
          <w:lang w:val="en-US"/>
        </w:rPr>
        <w:t xml:space="preserve"> </w:t>
      </w:r>
      <w:r w:rsidR="00762DEB" w:rsidRPr="003C23F8">
        <w:rPr>
          <w:sz w:val="18"/>
          <w:szCs w:val="20"/>
          <w:lang w:val="en-US"/>
        </w:rPr>
        <w:t xml:space="preserve">ten (10) working days: the long-term remedial and preventive action </w:t>
      </w:r>
      <w:r w:rsidR="0041009A">
        <w:rPr>
          <w:sz w:val="18"/>
          <w:szCs w:val="20"/>
          <w:lang w:val="en-US"/>
        </w:rPr>
        <w:t>shall</w:t>
      </w:r>
      <w:r w:rsidR="0041009A" w:rsidRPr="003C23F8">
        <w:rPr>
          <w:sz w:val="18"/>
          <w:szCs w:val="20"/>
          <w:lang w:val="en-US"/>
        </w:rPr>
        <w:t xml:space="preserve"> </w:t>
      </w:r>
      <w:r w:rsidR="00762DEB" w:rsidRPr="003C23F8">
        <w:rPr>
          <w:sz w:val="18"/>
          <w:szCs w:val="20"/>
          <w:lang w:val="en-US"/>
        </w:rPr>
        <w:t>be communicated and initiated.</w:t>
      </w:r>
    </w:p>
    <w:p w14:paraId="152185D8" w14:textId="7F13CF79" w:rsidR="00D07CEC" w:rsidRPr="005758B6" w:rsidRDefault="00D07CEC" w:rsidP="00D07CEC">
      <w:pPr>
        <w:tabs>
          <w:tab w:val="num" w:pos="142"/>
        </w:tabs>
        <w:jc w:val="both"/>
        <w:rPr>
          <w:sz w:val="18"/>
          <w:szCs w:val="20"/>
          <w:lang w:val="en-US"/>
        </w:rPr>
      </w:pPr>
      <w:r w:rsidRPr="005758B6">
        <w:rPr>
          <w:sz w:val="18"/>
          <w:szCs w:val="20"/>
          <w:lang w:val="en-US"/>
        </w:rPr>
        <w:t xml:space="preserve">The complaint shall be deemed accepted if the feedback to the notice of defect(s) is not submitted within a period of 10 working days. In case the </w:t>
      </w:r>
      <w:r w:rsidRPr="0007707B">
        <w:rPr>
          <w:caps/>
          <w:sz w:val="18"/>
          <w:szCs w:val="20"/>
          <w:lang w:val="en-US"/>
        </w:rPr>
        <w:t>supplier</w:t>
      </w:r>
      <w:r w:rsidRPr="005758B6">
        <w:rPr>
          <w:sz w:val="18"/>
          <w:szCs w:val="20"/>
          <w:lang w:val="en-US"/>
        </w:rPr>
        <w:t xml:space="preserve"> should fail to adhere to the periods, Dr. SCHNEIDER shall be entitled to initiate measures or have measures initiated by third parties and charge the costs to the</w:t>
      </w:r>
      <w:r w:rsidR="002B5226">
        <w:rPr>
          <w:sz w:val="18"/>
          <w:szCs w:val="20"/>
          <w:lang w:val="en-US"/>
        </w:rPr>
        <w:t xml:space="preserve"> SUPPLIER</w:t>
      </w:r>
      <w:r w:rsidRPr="005758B6">
        <w:rPr>
          <w:sz w:val="18"/>
          <w:szCs w:val="20"/>
          <w:lang w:val="en-US"/>
        </w:rPr>
        <w:t xml:space="preserve">.  </w:t>
      </w:r>
    </w:p>
    <w:p w14:paraId="4218766D" w14:textId="6CE2CB39" w:rsidR="00D07CEC" w:rsidRPr="005758B6" w:rsidRDefault="00D07CEC" w:rsidP="00D07CEC">
      <w:pPr>
        <w:tabs>
          <w:tab w:val="num" w:pos="142"/>
        </w:tabs>
        <w:jc w:val="both"/>
        <w:rPr>
          <w:sz w:val="18"/>
          <w:szCs w:val="20"/>
          <w:lang w:val="en-US"/>
        </w:rPr>
      </w:pPr>
      <w:r w:rsidRPr="005758B6">
        <w:rPr>
          <w:sz w:val="18"/>
          <w:szCs w:val="20"/>
          <w:lang w:val="en-US"/>
        </w:rPr>
        <w:t xml:space="preserve">The corrective action „worker training“ is </w:t>
      </w:r>
      <w:r w:rsidR="004F0951">
        <w:rPr>
          <w:sz w:val="18"/>
          <w:szCs w:val="20"/>
          <w:lang w:val="en-US"/>
        </w:rPr>
        <w:t>generally</w:t>
      </w:r>
      <w:r w:rsidR="004F0951" w:rsidRPr="005758B6">
        <w:rPr>
          <w:sz w:val="18"/>
          <w:szCs w:val="20"/>
          <w:lang w:val="en-US"/>
        </w:rPr>
        <w:t xml:space="preserve"> </w:t>
      </w:r>
      <w:r w:rsidRPr="005758B6">
        <w:rPr>
          <w:sz w:val="18"/>
          <w:szCs w:val="20"/>
          <w:lang w:val="en-US"/>
        </w:rPr>
        <w:t xml:space="preserve">insufficient and </w:t>
      </w:r>
      <w:r w:rsidR="004F0951">
        <w:rPr>
          <w:sz w:val="18"/>
          <w:szCs w:val="20"/>
          <w:lang w:val="en-US"/>
        </w:rPr>
        <w:t>will not</w:t>
      </w:r>
      <w:r w:rsidR="004F0951" w:rsidRPr="005758B6">
        <w:rPr>
          <w:sz w:val="18"/>
          <w:szCs w:val="20"/>
          <w:lang w:val="en-US"/>
        </w:rPr>
        <w:t xml:space="preserve"> </w:t>
      </w:r>
      <w:r w:rsidRPr="005758B6">
        <w:rPr>
          <w:sz w:val="18"/>
          <w:szCs w:val="20"/>
          <w:lang w:val="en-US"/>
        </w:rPr>
        <w:t xml:space="preserve">be accepted by DR. SCHNEIDER. Exceptions may only be approved if it is possible to prove the effectiveness of the measure.  </w:t>
      </w:r>
    </w:p>
    <w:p w14:paraId="3F840DF6" w14:textId="77777777" w:rsidR="00C61517" w:rsidRPr="005758B6" w:rsidRDefault="00C61517" w:rsidP="00C61517">
      <w:pPr>
        <w:tabs>
          <w:tab w:val="num" w:pos="142"/>
        </w:tabs>
        <w:jc w:val="both"/>
        <w:rPr>
          <w:sz w:val="18"/>
          <w:szCs w:val="20"/>
          <w:lang w:val="en-US"/>
        </w:rPr>
      </w:pPr>
    </w:p>
    <w:p w14:paraId="48187274" w14:textId="02223CDF" w:rsidR="00C61517" w:rsidRPr="005758B6" w:rsidRDefault="00D07CEC" w:rsidP="00C61517">
      <w:pPr>
        <w:pStyle w:val="Default"/>
        <w:numPr>
          <w:ilvl w:val="0"/>
          <w:numId w:val="23"/>
        </w:numPr>
        <w:ind w:left="360"/>
        <w:rPr>
          <w:rFonts w:ascii="Arial" w:eastAsia="SimSun" w:hAnsi="Arial" w:cs="Arial"/>
          <w:b/>
          <w:bCs/>
          <w:i/>
          <w:iCs/>
          <w:color w:val="auto"/>
          <w:lang w:eastAsia="de-DE"/>
        </w:rPr>
      </w:pPr>
      <w:r w:rsidRPr="005758B6">
        <w:rPr>
          <w:rFonts w:ascii="Arial" w:eastAsia="SimSun" w:hAnsi="Arial" w:cs="Arial"/>
          <w:b/>
          <w:bCs/>
          <w:i/>
          <w:iCs/>
          <w:color w:val="auto"/>
          <w:lang w:val="en-US" w:eastAsia="de-DE"/>
        </w:rPr>
        <w:t xml:space="preserve">Product Safety </w:t>
      </w:r>
      <w:r w:rsidR="002C2F58">
        <w:rPr>
          <w:rFonts w:ascii="Arial" w:eastAsia="SimSun" w:hAnsi="Arial" w:cs="Arial"/>
          <w:b/>
          <w:bCs/>
          <w:i/>
          <w:iCs/>
          <w:color w:val="auto"/>
          <w:lang w:val="en-US" w:eastAsia="de-DE"/>
        </w:rPr>
        <w:t>Representative</w:t>
      </w:r>
      <w:r w:rsidR="00C61517" w:rsidRPr="005758B6">
        <w:rPr>
          <w:rFonts w:ascii="Arial" w:eastAsia="SimSun" w:hAnsi="Arial" w:cs="Arial"/>
          <w:b/>
          <w:bCs/>
          <w:i/>
          <w:iCs/>
          <w:color w:val="auto"/>
          <w:lang w:eastAsia="de-DE"/>
        </w:rPr>
        <w:t xml:space="preserve"> PSB </w:t>
      </w:r>
    </w:p>
    <w:p w14:paraId="6CEBAF0B" w14:textId="77777777" w:rsidR="00D07CEC" w:rsidRPr="005758B6" w:rsidRDefault="00D07CEC" w:rsidP="00C61517">
      <w:pPr>
        <w:pStyle w:val="Default"/>
        <w:jc w:val="both"/>
        <w:rPr>
          <w:rFonts w:ascii="Arial" w:hAnsi="Arial" w:cs="Arial"/>
          <w:color w:val="auto"/>
          <w:sz w:val="18"/>
          <w:szCs w:val="18"/>
        </w:rPr>
      </w:pPr>
    </w:p>
    <w:p w14:paraId="28A73035" w14:textId="06C49F97" w:rsidR="00D07CEC" w:rsidRPr="005758B6" w:rsidRDefault="00D07CEC" w:rsidP="00D07CEC">
      <w:pPr>
        <w:pStyle w:val="Default"/>
        <w:jc w:val="both"/>
        <w:rPr>
          <w:rFonts w:ascii="Arial" w:hAnsi="Arial" w:cs="Arial"/>
          <w:color w:val="auto"/>
          <w:sz w:val="18"/>
          <w:szCs w:val="18"/>
          <w:lang w:val="en-US"/>
        </w:rPr>
      </w:pPr>
      <w:r w:rsidRPr="005758B6">
        <w:rPr>
          <w:rFonts w:ascii="Arial" w:hAnsi="Arial" w:cs="Arial"/>
          <w:color w:val="auto"/>
          <w:sz w:val="18"/>
          <w:szCs w:val="18"/>
          <w:lang w:val="en-US"/>
        </w:rPr>
        <w:t xml:space="preserve">To ensure the contractual product safety to DR. SCHNEIDER, the </w:t>
      </w:r>
      <w:r w:rsidRPr="0007707B">
        <w:rPr>
          <w:rFonts w:ascii="Arial" w:hAnsi="Arial" w:cs="Arial"/>
          <w:caps/>
          <w:color w:val="auto"/>
          <w:sz w:val="18"/>
          <w:szCs w:val="18"/>
          <w:lang w:val="en-US"/>
        </w:rPr>
        <w:t>supplier</w:t>
      </w:r>
      <w:r w:rsidRPr="005758B6">
        <w:rPr>
          <w:rFonts w:ascii="Arial" w:hAnsi="Arial" w:cs="Arial"/>
          <w:color w:val="auto"/>
          <w:sz w:val="18"/>
          <w:szCs w:val="18"/>
          <w:lang w:val="en-US"/>
        </w:rPr>
        <w:t xml:space="preserve"> shall appoint a product safety </w:t>
      </w:r>
      <w:r w:rsidR="002C2F58">
        <w:rPr>
          <w:rFonts w:ascii="Arial" w:hAnsi="Arial" w:cs="Arial"/>
          <w:color w:val="auto"/>
          <w:sz w:val="18"/>
          <w:szCs w:val="18"/>
          <w:lang w:val="en-US"/>
        </w:rPr>
        <w:t>representative</w:t>
      </w:r>
      <w:r w:rsidRPr="005758B6">
        <w:rPr>
          <w:rFonts w:ascii="Arial" w:hAnsi="Arial" w:cs="Arial"/>
          <w:color w:val="auto"/>
          <w:sz w:val="18"/>
          <w:szCs w:val="18"/>
          <w:lang w:val="en-US"/>
        </w:rPr>
        <w:t xml:space="preserve"> (PSB) who possesses the appropriate knowledge regarding the produced product, regarding product safety and product liability law as well as methodological knowledge regarding risk assessment and who is able to prove this knowledge. The </w:t>
      </w:r>
      <w:r w:rsidRPr="0007707B">
        <w:rPr>
          <w:rFonts w:ascii="Arial" w:hAnsi="Arial" w:cs="Arial"/>
          <w:caps/>
          <w:color w:val="auto"/>
          <w:sz w:val="18"/>
          <w:szCs w:val="18"/>
          <w:lang w:val="en-US"/>
        </w:rPr>
        <w:t>supplier</w:t>
      </w:r>
      <w:r w:rsidRPr="005758B6">
        <w:rPr>
          <w:rFonts w:ascii="Arial" w:hAnsi="Arial" w:cs="Arial"/>
          <w:color w:val="auto"/>
          <w:sz w:val="18"/>
          <w:szCs w:val="18"/>
          <w:lang w:val="en-US"/>
        </w:rPr>
        <w:t xml:space="preserve"> is obliged to qualify the PSB on a regular basis. All requirements on the product safety according to the guidelines of the automobile industry mentioned in item 1 third paragraph have to be complied with by the </w:t>
      </w:r>
      <w:r w:rsidRPr="0007707B">
        <w:rPr>
          <w:rFonts w:ascii="Arial" w:hAnsi="Arial" w:cs="Arial"/>
          <w:caps/>
          <w:color w:val="auto"/>
          <w:sz w:val="18"/>
          <w:szCs w:val="18"/>
          <w:lang w:val="en-US"/>
        </w:rPr>
        <w:t>supplier</w:t>
      </w:r>
      <w:r w:rsidRPr="005758B6">
        <w:rPr>
          <w:rFonts w:ascii="Arial" w:hAnsi="Arial" w:cs="Arial"/>
          <w:color w:val="auto"/>
          <w:sz w:val="18"/>
          <w:szCs w:val="18"/>
          <w:lang w:val="en-US"/>
        </w:rPr>
        <w:t>.</w:t>
      </w:r>
    </w:p>
    <w:p w14:paraId="30F13ACB" w14:textId="77777777" w:rsidR="00C61517" w:rsidRPr="005758B6" w:rsidRDefault="00C61517" w:rsidP="00C61517">
      <w:pPr>
        <w:tabs>
          <w:tab w:val="num" w:pos="142"/>
        </w:tabs>
        <w:jc w:val="both"/>
        <w:rPr>
          <w:sz w:val="18"/>
          <w:szCs w:val="18"/>
          <w:lang w:val="en-US"/>
        </w:rPr>
      </w:pPr>
    </w:p>
    <w:p w14:paraId="316959E9" w14:textId="77777777" w:rsidR="001135A1" w:rsidRPr="003C23F8" w:rsidRDefault="00762DEB" w:rsidP="00EF3870">
      <w:pPr>
        <w:pStyle w:val="berschrift1"/>
        <w:numPr>
          <w:ilvl w:val="0"/>
          <w:numId w:val="27"/>
        </w:numPr>
        <w:tabs>
          <w:tab w:val="clear" w:pos="1778"/>
          <w:tab w:val="num" w:pos="426"/>
        </w:tabs>
        <w:ind w:left="0" w:firstLine="0"/>
        <w:rPr>
          <w:rFonts w:ascii="Arial" w:hAnsi="Arial" w:cs="Arial"/>
          <w:sz w:val="24"/>
          <w:szCs w:val="24"/>
        </w:rPr>
      </w:pPr>
      <w:bookmarkStart w:id="24" w:name="_Toc500238313"/>
      <w:r w:rsidRPr="003C23F8">
        <w:rPr>
          <w:rFonts w:ascii="Arial" w:hAnsi="Arial" w:cs="Arial"/>
          <w:sz w:val="24"/>
          <w:szCs w:val="24"/>
        </w:rPr>
        <w:t>SUPPLIER evaluation</w:t>
      </w:r>
      <w:bookmarkEnd w:id="24"/>
      <w:r w:rsidR="001135A1" w:rsidRPr="003C23F8">
        <w:rPr>
          <w:rFonts w:ascii="Arial" w:hAnsi="Arial" w:cs="Arial"/>
          <w:sz w:val="24"/>
          <w:szCs w:val="24"/>
        </w:rPr>
        <w:br/>
      </w:r>
    </w:p>
    <w:p w14:paraId="31AB0328" w14:textId="0CC8AA22" w:rsidR="00536915" w:rsidRDefault="00536915" w:rsidP="009B2DAC">
      <w:pPr>
        <w:pStyle w:val="Textkrper"/>
        <w:tabs>
          <w:tab w:val="num" w:pos="142"/>
          <w:tab w:val="left" w:pos="720"/>
        </w:tabs>
        <w:jc w:val="both"/>
        <w:rPr>
          <w:rFonts w:cs="Arial"/>
          <w:sz w:val="18"/>
          <w:lang w:val="en-US"/>
        </w:rPr>
      </w:pPr>
      <w:r w:rsidRPr="003C23F8">
        <w:rPr>
          <w:rFonts w:cs="Arial"/>
          <w:sz w:val="18"/>
          <w:lang w:val="en-US"/>
        </w:rPr>
        <w:t xml:space="preserve">By the 20th day of the month following the calendar quarter, DR. SCHNEIDER </w:t>
      </w:r>
      <w:r w:rsidR="004F0951">
        <w:rPr>
          <w:rFonts w:cs="Arial"/>
          <w:sz w:val="18"/>
          <w:lang w:val="en-US"/>
        </w:rPr>
        <w:t>shall</w:t>
      </w:r>
      <w:r w:rsidR="004F0951" w:rsidRPr="003C23F8">
        <w:rPr>
          <w:rFonts w:cs="Arial"/>
          <w:sz w:val="18"/>
          <w:lang w:val="en-US"/>
        </w:rPr>
        <w:t xml:space="preserve"> </w:t>
      </w:r>
      <w:r w:rsidR="004F0951">
        <w:rPr>
          <w:rFonts w:cs="Arial"/>
          <w:sz w:val="18"/>
          <w:lang w:val="en-US"/>
        </w:rPr>
        <w:t>perform</w:t>
      </w:r>
      <w:r w:rsidRPr="003C23F8">
        <w:rPr>
          <w:rFonts w:cs="Arial"/>
          <w:sz w:val="18"/>
          <w:lang w:val="en-US"/>
        </w:rPr>
        <w:t xml:space="preserve"> the SUPPLIER rating (supplier code/ABC rating).</w:t>
      </w:r>
    </w:p>
    <w:p w14:paraId="08A4E243" w14:textId="77777777" w:rsidR="00536915" w:rsidRPr="005758B6" w:rsidRDefault="00536915" w:rsidP="009B2DAC">
      <w:pPr>
        <w:pStyle w:val="Textkrper"/>
        <w:tabs>
          <w:tab w:val="num" w:pos="142"/>
          <w:tab w:val="left" w:pos="720"/>
        </w:tabs>
        <w:jc w:val="both"/>
        <w:rPr>
          <w:rFonts w:cs="Arial"/>
          <w:sz w:val="18"/>
          <w:lang w:val="en-US"/>
        </w:rPr>
      </w:pPr>
      <w:r w:rsidRPr="00C61517">
        <w:rPr>
          <w:rFonts w:cs="Arial"/>
          <w:color w:val="0000FF"/>
          <w:sz w:val="18"/>
          <w:lang w:val="en-US"/>
        </w:rPr>
        <w:tab/>
      </w:r>
    </w:p>
    <w:p w14:paraId="3888D7D1" w14:textId="77777777" w:rsidR="00D07CEC" w:rsidRPr="005758B6" w:rsidRDefault="00D07CEC" w:rsidP="00D07CEC">
      <w:pPr>
        <w:pStyle w:val="Textkrper"/>
        <w:tabs>
          <w:tab w:val="num" w:pos="142"/>
          <w:tab w:val="left" w:pos="720"/>
        </w:tabs>
        <w:jc w:val="both"/>
        <w:rPr>
          <w:rFonts w:cs="Arial"/>
          <w:sz w:val="18"/>
          <w:szCs w:val="18"/>
          <w:lang w:val="en-US"/>
        </w:rPr>
      </w:pPr>
      <w:r w:rsidRPr="005758B6">
        <w:rPr>
          <w:rFonts w:cs="Arial"/>
          <w:sz w:val="18"/>
          <w:szCs w:val="18"/>
          <w:lang w:val="en-US"/>
        </w:rPr>
        <w:t>Rated and assessed are, among other things, the following DR. SCHNEIDER criteria:</w:t>
      </w:r>
    </w:p>
    <w:p w14:paraId="74CC3E98" w14:textId="182372E7" w:rsidR="00536915" w:rsidRPr="00D07CEC" w:rsidRDefault="00536915" w:rsidP="000067FB">
      <w:pPr>
        <w:pStyle w:val="Textkrper"/>
        <w:numPr>
          <w:ilvl w:val="0"/>
          <w:numId w:val="34"/>
        </w:numPr>
        <w:ind w:hanging="720"/>
        <w:jc w:val="both"/>
        <w:rPr>
          <w:rFonts w:cs="Arial"/>
          <w:sz w:val="18"/>
          <w:lang w:val="en-US"/>
        </w:rPr>
      </w:pPr>
      <w:r w:rsidRPr="00D07CEC">
        <w:rPr>
          <w:rFonts w:cs="Arial"/>
          <w:sz w:val="18"/>
          <w:lang w:val="en-US"/>
        </w:rPr>
        <w:t>SUPPLIER</w:t>
      </w:r>
      <w:r w:rsidR="004B2801">
        <w:rPr>
          <w:rFonts w:cs="Arial"/>
          <w:sz w:val="18"/>
          <w:lang w:val="en-US"/>
        </w:rPr>
        <w:t>’</w:t>
      </w:r>
      <w:r w:rsidRPr="00D07CEC">
        <w:rPr>
          <w:rFonts w:cs="Arial"/>
          <w:sz w:val="18"/>
          <w:lang w:val="en-US"/>
        </w:rPr>
        <w:t xml:space="preserve">s QM system; </w:t>
      </w:r>
    </w:p>
    <w:p w14:paraId="5A8A4CF8" w14:textId="77777777" w:rsidR="00536915" w:rsidRPr="003C23F8" w:rsidRDefault="00536915" w:rsidP="000067FB">
      <w:pPr>
        <w:pStyle w:val="Textkrper"/>
        <w:numPr>
          <w:ilvl w:val="0"/>
          <w:numId w:val="34"/>
        </w:numPr>
        <w:ind w:hanging="720"/>
        <w:jc w:val="both"/>
        <w:rPr>
          <w:rFonts w:cs="Arial"/>
          <w:sz w:val="18"/>
          <w:lang w:val="en-US"/>
        </w:rPr>
      </w:pPr>
      <w:r w:rsidRPr="003C23F8">
        <w:rPr>
          <w:rFonts w:cs="Arial"/>
          <w:sz w:val="18"/>
          <w:lang w:val="en-US"/>
        </w:rPr>
        <w:t>quality performance</w:t>
      </w:r>
    </w:p>
    <w:p w14:paraId="06B7BAC3" w14:textId="77777777" w:rsidR="00536915" w:rsidRPr="003C23F8" w:rsidRDefault="00536915" w:rsidP="000067FB">
      <w:pPr>
        <w:pStyle w:val="Textkrper"/>
        <w:numPr>
          <w:ilvl w:val="0"/>
          <w:numId w:val="37"/>
        </w:numPr>
        <w:ind w:left="1134"/>
        <w:jc w:val="both"/>
        <w:rPr>
          <w:rFonts w:cs="Arial"/>
          <w:sz w:val="18"/>
          <w:lang w:val="en-US"/>
        </w:rPr>
      </w:pPr>
      <w:r w:rsidRPr="003C23F8">
        <w:rPr>
          <w:rFonts w:cs="Arial"/>
          <w:sz w:val="18"/>
          <w:lang w:val="en-US"/>
        </w:rPr>
        <w:t>quality number for the delivery of defect-free products;</w:t>
      </w:r>
    </w:p>
    <w:p w14:paraId="51847732" w14:textId="77777777" w:rsidR="00536915" w:rsidRPr="003C23F8" w:rsidRDefault="00536915" w:rsidP="000067FB">
      <w:pPr>
        <w:pStyle w:val="Textkrper"/>
        <w:numPr>
          <w:ilvl w:val="0"/>
          <w:numId w:val="37"/>
        </w:numPr>
        <w:ind w:left="1134"/>
        <w:jc w:val="both"/>
        <w:rPr>
          <w:rFonts w:cs="Arial"/>
          <w:sz w:val="18"/>
          <w:lang w:val="en-US"/>
        </w:rPr>
      </w:pPr>
      <w:r w:rsidRPr="003C23F8">
        <w:rPr>
          <w:rFonts w:cs="Arial"/>
          <w:sz w:val="18"/>
          <w:lang w:val="en-US"/>
        </w:rPr>
        <w:t>ful</w:t>
      </w:r>
      <w:r w:rsidR="000067FB">
        <w:rPr>
          <w:rFonts w:cs="Arial"/>
          <w:sz w:val="18"/>
          <w:lang w:val="en-US"/>
        </w:rPr>
        <w:t xml:space="preserve">filment of the ppm agreements; </w:t>
      </w:r>
    </w:p>
    <w:p w14:paraId="61DDA762" w14:textId="77777777" w:rsidR="00536915" w:rsidRPr="003C23F8" w:rsidRDefault="00536915" w:rsidP="000067FB">
      <w:pPr>
        <w:pStyle w:val="Textkrper"/>
        <w:numPr>
          <w:ilvl w:val="0"/>
          <w:numId w:val="34"/>
        </w:numPr>
        <w:ind w:hanging="720"/>
        <w:jc w:val="both"/>
        <w:rPr>
          <w:rFonts w:cs="Arial"/>
          <w:sz w:val="18"/>
        </w:rPr>
      </w:pPr>
      <w:r w:rsidRPr="003C23F8">
        <w:rPr>
          <w:rFonts w:cs="Arial"/>
          <w:sz w:val="18"/>
        </w:rPr>
        <w:t>delivery performance (quantity, deadline);</w:t>
      </w:r>
    </w:p>
    <w:p w14:paraId="0F6B3BDD" w14:textId="09339B65" w:rsidR="001F4773" w:rsidRPr="003C23F8" w:rsidRDefault="00536915" w:rsidP="000067FB">
      <w:pPr>
        <w:pStyle w:val="Textkrper"/>
        <w:numPr>
          <w:ilvl w:val="2"/>
          <w:numId w:val="36"/>
        </w:numPr>
        <w:tabs>
          <w:tab w:val="left" w:pos="709"/>
          <w:tab w:val="num" w:pos="2730"/>
        </w:tabs>
        <w:ind w:hanging="2160"/>
        <w:jc w:val="both"/>
        <w:rPr>
          <w:rFonts w:cs="Arial"/>
          <w:sz w:val="18"/>
          <w:szCs w:val="18"/>
          <w:lang w:val="en-US"/>
        </w:rPr>
      </w:pPr>
      <w:r w:rsidRPr="003C23F8">
        <w:rPr>
          <w:rFonts w:cs="Arial"/>
          <w:bCs/>
          <w:sz w:val="18"/>
          <w:szCs w:val="18"/>
          <w:lang w:val="en-US" w:eastAsia="zh-CN"/>
        </w:rPr>
        <w:t>Delivery reliability</w:t>
      </w:r>
      <w:r w:rsidR="001F4773" w:rsidRPr="003C23F8">
        <w:rPr>
          <w:rFonts w:cs="Arial"/>
          <w:bCs/>
          <w:sz w:val="18"/>
          <w:szCs w:val="18"/>
          <w:lang w:val="en-US" w:eastAsia="zh-CN"/>
        </w:rPr>
        <w:t xml:space="preserve"> (</w:t>
      </w:r>
      <w:r w:rsidRPr="003C23F8">
        <w:rPr>
          <w:rFonts w:cs="Arial"/>
          <w:bCs/>
          <w:sz w:val="18"/>
          <w:szCs w:val="18"/>
          <w:lang w:val="en-US" w:eastAsia="zh-CN"/>
        </w:rPr>
        <w:t>incl</w:t>
      </w:r>
      <w:r w:rsidR="004B2801">
        <w:rPr>
          <w:rFonts w:cs="Arial"/>
          <w:bCs/>
          <w:sz w:val="18"/>
          <w:szCs w:val="18"/>
          <w:lang w:val="en-US" w:eastAsia="zh-CN"/>
        </w:rPr>
        <w:t>uding</w:t>
      </w:r>
      <w:r w:rsidR="00B50D63" w:rsidRPr="003C23F8">
        <w:rPr>
          <w:rFonts w:cs="Arial"/>
          <w:bCs/>
          <w:sz w:val="18"/>
          <w:szCs w:val="18"/>
          <w:lang w:val="en-US" w:eastAsia="zh-CN"/>
        </w:rPr>
        <w:t xml:space="preserve"> </w:t>
      </w:r>
      <w:r w:rsidR="00461FE4" w:rsidRPr="003C23F8">
        <w:rPr>
          <w:rFonts w:cs="Arial"/>
          <w:bCs/>
          <w:sz w:val="18"/>
          <w:szCs w:val="18"/>
          <w:lang w:val="en-US" w:eastAsia="zh-CN"/>
        </w:rPr>
        <w:t>special</w:t>
      </w:r>
      <w:r w:rsidR="00B50D63" w:rsidRPr="003C23F8">
        <w:rPr>
          <w:rFonts w:cs="Arial"/>
          <w:bCs/>
          <w:sz w:val="18"/>
          <w:szCs w:val="18"/>
          <w:lang w:val="en-US" w:eastAsia="zh-CN"/>
        </w:rPr>
        <w:t xml:space="preserve"> shipments)</w:t>
      </w:r>
    </w:p>
    <w:p w14:paraId="1FE437EC" w14:textId="77777777" w:rsidR="001135A1" w:rsidRPr="003C23F8" w:rsidRDefault="00B50D63" w:rsidP="000067FB">
      <w:pPr>
        <w:pStyle w:val="Textkrper"/>
        <w:numPr>
          <w:ilvl w:val="2"/>
          <w:numId w:val="36"/>
        </w:numPr>
        <w:tabs>
          <w:tab w:val="left" w:pos="709"/>
          <w:tab w:val="num" w:pos="2730"/>
        </w:tabs>
        <w:ind w:hanging="2160"/>
        <w:jc w:val="both"/>
        <w:rPr>
          <w:rFonts w:cs="Arial"/>
          <w:sz w:val="18"/>
          <w:lang w:val="en-US"/>
        </w:rPr>
      </w:pPr>
      <w:r w:rsidRPr="003C23F8">
        <w:rPr>
          <w:rFonts w:cs="Arial"/>
          <w:bCs/>
          <w:sz w:val="18"/>
          <w:szCs w:val="18"/>
          <w:lang w:val="en-US" w:eastAsia="zh-CN"/>
        </w:rPr>
        <w:t>Special status information from the customer as regards quality or delivery.</w:t>
      </w:r>
    </w:p>
    <w:p w14:paraId="114219C6" w14:textId="77777777" w:rsidR="00B50D63" w:rsidRPr="003C23F8" w:rsidRDefault="00B50D63" w:rsidP="000067FB">
      <w:pPr>
        <w:pStyle w:val="Textkrper"/>
        <w:tabs>
          <w:tab w:val="num" w:pos="142"/>
          <w:tab w:val="left" w:pos="709"/>
          <w:tab w:val="num" w:pos="851"/>
        </w:tabs>
        <w:jc w:val="both"/>
        <w:rPr>
          <w:rFonts w:cs="Arial"/>
          <w:sz w:val="18"/>
          <w:lang w:val="en-US"/>
        </w:rPr>
      </w:pPr>
    </w:p>
    <w:p w14:paraId="2FE38DE2" w14:textId="75AD5570" w:rsidR="00536915" w:rsidRPr="003C23F8" w:rsidRDefault="00536915" w:rsidP="009B2DAC">
      <w:pPr>
        <w:pStyle w:val="Textkrper"/>
        <w:tabs>
          <w:tab w:val="num" w:pos="142"/>
          <w:tab w:val="left" w:pos="851"/>
        </w:tabs>
        <w:jc w:val="both"/>
        <w:rPr>
          <w:rFonts w:cs="Arial"/>
          <w:sz w:val="18"/>
          <w:lang w:val="en-US"/>
        </w:rPr>
      </w:pPr>
      <w:r w:rsidRPr="003C23F8">
        <w:rPr>
          <w:rFonts w:cs="Arial"/>
          <w:sz w:val="18"/>
          <w:lang w:val="en-US"/>
        </w:rPr>
        <w:t xml:space="preserve">SUPPLIERS </w:t>
      </w:r>
      <w:r w:rsidR="001901B7">
        <w:rPr>
          <w:rFonts w:cs="Arial"/>
          <w:sz w:val="18"/>
          <w:lang w:val="en-US"/>
        </w:rPr>
        <w:t xml:space="preserve">rated B or C shall </w:t>
      </w:r>
      <w:r w:rsidRPr="003C23F8">
        <w:rPr>
          <w:rFonts w:cs="Arial"/>
          <w:sz w:val="18"/>
          <w:lang w:val="en-US"/>
        </w:rPr>
        <w:t xml:space="preserve">send a detailed activity plan to DR. SCHNEIDER. In case the SUPPLIER does not react sufficiently or he does not react at all, B suppliers </w:t>
      </w:r>
      <w:r w:rsidR="001D5478">
        <w:rPr>
          <w:rFonts w:cs="Arial"/>
          <w:sz w:val="18"/>
          <w:lang w:val="en-US"/>
        </w:rPr>
        <w:t>shall</w:t>
      </w:r>
      <w:r w:rsidR="001D5478" w:rsidRPr="003C23F8">
        <w:rPr>
          <w:rFonts w:cs="Arial"/>
          <w:sz w:val="18"/>
          <w:lang w:val="en-US"/>
        </w:rPr>
        <w:t xml:space="preserve"> </w:t>
      </w:r>
      <w:r w:rsidRPr="003C23F8">
        <w:rPr>
          <w:rFonts w:cs="Arial"/>
          <w:sz w:val="18"/>
          <w:lang w:val="en-US"/>
        </w:rPr>
        <w:t>be rated as C suppliers.</w:t>
      </w:r>
    </w:p>
    <w:p w14:paraId="47C6DF7B" w14:textId="28A34056" w:rsidR="00536915" w:rsidRDefault="00536915" w:rsidP="009B2DAC">
      <w:pPr>
        <w:pStyle w:val="Textkrper"/>
        <w:tabs>
          <w:tab w:val="num" w:pos="142"/>
          <w:tab w:val="left" w:pos="851"/>
        </w:tabs>
        <w:jc w:val="both"/>
        <w:rPr>
          <w:rFonts w:cs="Arial"/>
          <w:sz w:val="18"/>
          <w:lang w:val="en-US"/>
        </w:rPr>
      </w:pPr>
      <w:r w:rsidRPr="003C23F8">
        <w:rPr>
          <w:rFonts w:cs="Arial"/>
          <w:sz w:val="18"/>
          <w:lang w:val="en-US"/>
        </w:rPr>
        <w:t xml:space="preserve">C </w:t>
      </w:r>
      <w:r w:rsidR="001D5478">
        <w:rPr>
          <w:rFonts w:cs="Arial"/>
          <w:sz w:val="18"/>
          <w:lang w:val="en-US"/>
        </w:rPr>
        <w:t xml:space="preserve">suppliers shall </w:t>
      </w:r>
      <w:r w:rsidRPr="003C23F8">
        <w:rPr>
          <w:rFonts w:cs="Arial"/>
          <w:sz w:val="18"/>
          <w:lang w:val="en-US"/>
        </w:rPr>
        <w:t>be excluded from the bidding process.</w:t>
      </w:r>
    </w:p>
    <w:p w14:paraId="33785D5B" w14:textId="77777777" w:rsidR="008F7842" w:rsidRPr="003C23F8" w:rsidRDefault="008F7842" w:rsidP="009B2DAC">
      <w:pPr>
        <w:pStyle w:val="Textkrper"/>
        <w:tabs>
          <w:tab w:val="num" w:pos="142"/>
          <w:tab w:val="left" w:pos="851"/>
        </w:tabs>
        <w:jc w:val="both"/>
        <w:rPr>
          <w:rFonts w:cs="Arial"/>
          <w:sz w:val="18"/>
          <w:lang w:val="en-US"/>
        </w:rPr>
      </w:pPr>
    </w:p>
    <w:p w14:paraId="2BA24693" w14:textId="77777777" w:rsidR="001135A1" w:rsidRPr="005758B6" w:rsidRDefault="00536915" w:rsidP="00EF3870">
      <w:pPr>
        <w:pStyle w:val="berschrift1"/>
        <w:numPr>
          <w:ilvl w:val="0"/>
          <w:numId w:val="27"/>
        </w:numPr>
        <w:tabs>
          <w:tab w:val="clear" w:pos="1778"/>
          <w:tab w:val="num" w:pos="426"/>
        </w:tabs>
        <w:ind w:left="0" w:firstLine="0"/>
        <w:rPr>
          <w:rFonts w:ascii="Arial" w:hAnsi="Arial" w:cs="Arial"/>
          <w:sz w:val="24"/>
          <w:szCs w:val="24"/>
        </w:rPr>
      </w:pPr>
      <w:bookmarkStart w:id="25" w:name="_Toc500238314"/>
      <w:r w:rsidRPr="003C23F8">
        <w:rPr>
          <w:rFonts w:ascii="Arial" w:hAnsi="Arial" w:cs="Arial"/>
          <w:sz w:val="24"/>
          <w:szCs w:val="24"/>
        </w:rPr>
        <w:t>Liability</w:t>
      </w:r>
      <w:bookmarkEnd w:id="25"/>
      <w:r w:rsidR="00EA0239" w:rsidRPr="005758B6">
        <w:rPr>
          <w:rFonts w:ascii="Arial" w:hAnsi="Arial" w:cs="Arial"/>
          <w:sz w:val="24"/>
          <w:szCs w:val="24"/>
        </w:rPr>
        <w:t xml:space="preserve">, </w:t>
      </w:r>
      <w:r w:rsidR="00D07CEC" w:rsidRPr="005758B6">
        <w:rPr>
          <w:rFonts w:ascii="Arial" w:hAnsi="Arial" w:cs="Arial"/>
          <w:sz w:val="24"/>
          <w:szCs w:val="24"/>
          <w:lang w:val="en-US"/>
        </w:rPr>
        <w:t>„Warranty Field“, Insurance</w:t>
      </w:r>
      <w:r w:rsidR="001135A1" w:rsidRPr="003C23F8">
        <w:rPr>
          <w:rFonts w:ascii="Arial" w:hAnsi="Arial" w:cs="Arial"/>
          <w:sz w:val="24"/>
          <w:szCs w:val="24"/>
        </w:rPr>
        <w:br/>
      </w:r>
    </w:p>
    <w:p w14:paraId="0B7A3911" w14:textId="19E7FDE8" w:rsidR="00D07CEC" w:rsidRPr="005758B6" w:rsidRDefault="00D07CEC" w:rsidP="00D07CEC">
      <w:pPr>
        <w:tabs>
          <w:tab w:val="num" w:pos="142"/>
        </w:tabs>
        <w:jc w:val="both"/>
        <w:rPr>
          <w:sz w:val="18"/>
          <w:szCs w:val="20"/>
          <w:lang w:val="en-US"/>
        </w:rPr>
      </w:pPr>
      <w:r w:rsidRPr="005758B6">
        <w:rPr>
          <w:sz w:val="18"/>
          <w:szCs w:val="20"/>
          <w:lang w:val="en-US"/>
        </w:rPr>
        <w:t>The agreement on quality objectives, quality measures as well as intervention limits (e.g. ppm</w:t>
      </w:r>
      <w:r w:rsidR="00BC7976">
        <w:rPr>
          <w:sz w:val="18"/>
          <w:szCs w:val="20"/>
          <w:lang w:val="en-US"/>
        </w:rPr>
        <w:t xml:space="preserve"> </w:t>
      </w:r>
      <w:r w:rsidRPr="005758B6">
        <w:rPr>
          <w:sz w:val="18"/>
          <w:szCs w:val="20"/>
          <w:lang w:val="en-US"/>
        </w:rPr>
        <w:t xml:space="preserve">objectives) shall not affect the contractual and statutory liability of the </w:t>
      </w:r>
      <w:r w:rsidRPr="0007707B">
        <w:rPr>
          <w:caps/>
          <w:sz w:val="18"/>
          <w:szCs w:val="20"/>
          <w:lang w:val="en-US"/>
        </w:rPr>
        <w:t>supplier</w:t>
      </w:r>
      <w:r w:rsidRPr="005758B6">
        <w:rPr>
          <w:sz w:val="18"/>
          <w:szCs w:val="20"/>
          <w:lang w:val="en-US"/>
        </w:rPr>
        <w:t xml:space="preserve">, in particular for warranty and compensation for damages due to bad delivery. The </w:t>
      </w:r>
      <w:r w:rsidRPr="0007707B">
        <w:rPr>
          <w:caps/>
          <w:sz w:val="18"/>
          <w:szCs w:val="20"/>
          <w:lang w:val="en-US"/>
        </w:rPr>
        <w:t>supplier</w:t>
      </w:r>
      <w:r w:rsidRPr="005758B6">
        <w:rPr>
          <w:sz w:val="18"/>
          <w:szCs w:val="20"/>
          <w:lang w:val="en-US"/>
        </w:rPr>
        <w:t xml:space="preserve"> shall be liable to the full extent for its subcontractors and for any fault of its upstream suppliers as it would be for any fault of its own.</w:t>
      </w:r>
    </w:p>
    <w:p w14:paraId="6AEBF579" w14:textId="77777777" w:rsidR="00D07CEC" w:rsidRPr="005758B6" w:rsidRDefault="00D07CEC" w:rsidP="00D07CEC">
      <w:pPr>
        <w:tabs>
          <w:tab w:val="num" w:pos="142"/>
        </w:tabs>
        <w:jc w:val="both"/>
        <w:rPr>
          <w:sz w:val="18"/>
          <w:szCs w:val="20"/>
          <w:lang w:val="en-US"/>
        </w:rPr>
      </w:pPr>
    </w:p>
    <w:p w14:paraId="79351AEA" w14:textId="74047EE0" w:rsidR="00D07CEC" w:rsidRPr="005758B6" w:rsidRDefault="00D07CEC" w:rsidP="00D07CEC">
      <w:pPr>
        <w:tabs>
          <w:tab w:val="num" w:pos="142"/>
        </w:tabs>
        <w:jc w:val="both"/>
        <w:rPr>
          <w:sz w:val="18"/>
          <w:szCs w:val="20"/>
          <w:lang w:val="en-US"/>
        </w:rPr>
      </w:pPr>
      <w:r w:rsidRPr="005758B6">
        <w:rPr>
          <w:sz w:val="18"/>
          <w:szCs w:val="20"/>
          <w:lang w:val="en-US"/>
        </w:rPr>
        <w:t xml:space="preserve">Supplementary to the framework purchasing contract, the following shall apply to defective contractual products which are already used in the field: if DR. SCHNEIDER should receive defective contractual objects from the end customer to analyze the cause (diagnosis), DR. SCHNEIDER </w:t>
      </w:r>
      <w:r w:rsidR="00FF5F7E">
        <w:rPr>
          <w:sz w:val="18"/>
          <w:szCs w:val="20"/>
          <w:lang w:val="en-US"/>
        </w:rPr>
        <w:t xml:space="preserve">shall </w:t>
      </w:r>
      <w:r w:rsidRPr="005758B6">
        <w:rPr>
          <w:sz w:val="18"/>
          <w:szCs w:val="20"/>
          <w:lang w:val="en-US"/>
        </w:rPr>
        <w:t xml:space="preserve">provide the defective parts received by the customer to the </w:t>
      </w:r>
      <w:r w:rsidRPr="0007707B">
        <w:rPr>
          <w:caps/>
          <w:sz w:val="18"/>
          <w:szCs w:val="20"/>
          <w:lang w:val="en-US"/>
        </w:rPr>
        <w:t>supplier</w:t>
      </w:r>
      <w:r w:rsidRPr="005758B6">
        <w:rPr>
          <w:sz w:val="18"/>
          <w:szCs w:val="20"/>
          <w:lang w:val="en-US"/>
        </w:rPr>
        <w:t xml:space="preserve"> to carry out the diagnosis at DR. SCHNEIDER‘s or, upon agreement, also at the </w:t>
      </w:r>
      <w:r w:rsidRPr="0007707B">
        <w:rPr>
          <w:caps/>
          <w:sz w:val="18"/>
          <w:szCs w:val="20"/>
          <w:lang w:val="en-US"/>
        </w:rPr>
        <w:t>supplier</w:t>
      </w:r>
      <w:r w:rsidRPr="005758B6">
        <w:rPr>
          <w:sz w:val="18"/>
          <w:szCs w:val="20"/>
          <w:lang w:val="en-US"/>
        </w:rPr>
        <w:t xml:space="preserve">’s premises. The </w:t>
      </w:r>
      <w:r w:rsidRPr="0007707B">
        <w:rPr>
          <w:caps/>
          <w:sz w:val="18"/>
          <w:szCs w:val="20"/>
          <w:lang w:val="en-US"/>
        </w:rPr>
        <w:t>supplier</w:t>
      </w:r>
      <w:r w:rsidRPr="005758B6">
        <w:rPr>
          <w:sz w:val="18"/>
          <w:szCs w:val="20"/>
          <w:lang w:val="en-US"/>
        </w:rPr>
        <w:t xml:space="preserve"> shall inspect the defective parts</w:t>
      </w:r>
      <w:r w:rsidR="00FF5F7E">
        <w:rPr>
          <w:sz w:val="18"/>
          <w:szCs w:val="20"/>
          <w:lang w:val="en-US"/>
        </w:rPr>
        <w:t xml:space="preserve"> or</w:t>
      </w:r>
      <w:r w:rsidRPr="005758B6">
        <w:rPr>
          <w:sz w:val="18"/>
          <w:szCs w:val="20"/>
          <w:lang w:val="en-US"/>
        </w:rPr>
        <w:t xml:space="preserve"> respectively decide in consultation with DR. SCHNEIDER about any further diagnosis. In case the </w:t>
      </w:r>
      <w:r w:rsidRPr="0007707B">
        <w:rPr>
          <w:caps/>
          <w:sz w:val="18"/>
          <w:szCs w:val="20"/>
          <w:lang w:val="en-US"/>
        </w:rPr>
        <w:t>supplier</w:t>
      </w:r>
      <w:r w:rsidRPr="005758B6">
        <w:rPr>
          <w:sz w:val="18"/>
          <w:szCs w:val="20"/>
          <w:lang w:val="en-US"/>
        </w:rPr>
        <w:t xml:space="preserve"> should fail to deliver the result of the examination to DR. SCHNEIDER within the period specified in item 7c), the </w:t>
      </w:r>
      <w:r w:rsidRPr="0007707B">
        <w:rPr>
          <w:caps/>
          <w:sz w:val="18"/>
          <w:szCs w:val="20"/>
          <w:lang w:val="en-US"/>
        </w:rPr>
        <w:t>supplier</w:t>
      </w:r>
      <w:r w:rsidRPr="005758B6">
        <w:rPr>
          <w:sz w:val="18"/>
          <w:szCs w:val="20"/>
          <w:lang w:val="en-US"/>
        </w:rPr>
        <w:t xml:space="preserve"> acknowledges its responsibility for the defectiveness of the affected defective parts. </w:t>
      </w:r>
    </w:p>
    <w:p w14:paraId="21F8C6DC" w14:textId="508349CF" w:rsidR="00D07CEC" w:rsidRDefault="00D07CEC" w:rsidP="003151C0">
      <w:pPr>
        <w:tabs>
          <w:tab w:val="num" w:pos="142"/>
        </w:tabs>
        <w:jc w:val="both"/>
        <w:rPr>
          <w:sz w:val="18"/>
          <w:szCs w:val="20"/>
          <w:lang w:val="en-US"/>
        </w:rPr>
      </w:pPr>
      <w:r w:rsidRPr="005758B6">
        <w:rPr>
          <w:sz w:val="18"/>
          <w:szCs w:val="20"/>
          <w:lang w:val="en-US"/>
        </w:rPr>
        <w:t xml:space="preserve">In individual cases, the </w:t>
      </w:r>
      <w:r w:rsidR="00692318">
        <w:rPr>
          <w:sz w:val="18"/>
          <w:szCs w:val="20"/>
          <w:lang w:val="en-US"/>
        </w:rPr>
        <w:t>CONTRACTUAL PARTNERS</w:t>
      </w:r>
      <w:r w:rsidR="00692318" w:rsidRPr="005758B6">
        <w:rPr>
          <w:sz w:val="18"/>
          <w:szCs w:val="20"/>
          <w:lang w:val="en-US"/>
        </w:rPr>
        <w:t xml:space="preserve"> </w:t>
      </w:r>
      <w:r w:rsidRPr="005758B6">
        <w:rPr>
          <w:sz w:val="18"/>
          <w:szCs w:val="20"/>
          <w:lang w:val="en-US"/>
        </w:rPr>
        <w:t xml:space="preserve">may also agree to perform a joint causal investigation. In this case, the </w:t>
      </w:r>
      <w:r w:rsidR="00692318">
        <w:rPr>
          <w:sz w:val="18"/>
          <w:szCs w:val="20"/>
          <w:lang w:val="en-US"/>
        </w:rPr>
        <w:t>CONTRACTUAL PARTNERS</w:t>
      </w:r>
      <w:r w:rsidR="00692318" w:rsidRPr="005758B6">
        <w:rPr>
          <w:sz w:val="18"/>
          <w:szCs w:val="20"/>
          <w:lang w:val="en-US"/>
        </w:rPr>
        <w:t xml:space="preserve"> </w:t>
      </w:r>
      <w:r w:rsidR="002716D7">
        <w:rPr>
          <w:sz w:val="18"/>
          <w:szCs w:val="20"/>
          <w:lang w:val="en-US"/>
        </w:rPr>
        <w:t>shall</w:t>
      </w:r>
      <w:r w:rsidR="002716D7" w:rsidRPr="005758B6">
        <w:rPr>
          <w:sz w:val="18"/>
          <w:szCs w:val="20"/>
          <w:lang w:val="en-US"/>
        </w:rPr>
        <w:t xml:space="preserve"> </w:t>
      </w:r>
      <w:r w:rsidRPr="005758B6">
        <w:rPr>
          <w:sz w:val="18"/>
          <w:szCs w:val="20"/>
          <w:lang w:val="en-US"/>
        </w:rPr>
        <w:t xml:space="preserve">define the responsibilities based on joint result of the examination and allocate the costs according to the costs-by-cause principle. The </w:t>
      </w:r>
      <w:r w:rsidR="00692318" w:rsidRPr="00692318">
        <w:rPr>
          <w:sz w:val="18"/>
          <w:szCs w:val="20"/>
          <w:lang w:val="en-US"/>
        </w:rPr>
        <w:t xml:space="preserve">CONTRACTUAL PARTNERS </w:t>
      </w:r>
      <w:r w:rsidRPr="005758B6">
        <w:rPr>
          <w:sz w:val="18"/>
          <w:szCs w:val="20"/>
          <w:lang w:val="en-US"/>
        </w:rPr>
        <w:t xml:space="preserve">shall promptly endeavor to come to an agreement regarding the measures to be taken, in particular in case of settlement negotiations. If it is, in context of the sample diagnosis, found that the cause is solely attributable to the </w:t>
      </w:r>
      <w:r w:rsidRPr="0007707B">
        <w:rPr>
          <w:caps/>
          <w:sz w:val="18"/>
          <w:szCs w:val="20"/>
          <w:lang w:val="en-US"/>
        </w:rPr>
        <w:t>supplier</w:t>
      </w:r>
      <w:r w:rsidRPr="005758B6">
        <w:rPr>
          <w:sz w:val="18"/>
          <w:szCs w:val="20"/>
          <w:lang w:val="en-US"/>
        </w:rPr>
        <w:t>, DR. SCHNEIDER shall be entitled to claim comprehensive compensation of the costs charged by the end customer</w:t>
      </w:r>
      <w:r w:rsidR="00763A82">
        <w:rPr>
          <w:sz w:val="18"/>
          <w:szCs w:val="20"/>
          <w:lang w:val="en-US"/>
        </w:rPr>
        <w:br/>
      </w:r>
      <w:r w:rsidRPr="005758B6">
        <w:rPr>
          <w:sz w:val="18"/>
          <w:szCs w:val="20"/>
          <w:lang w:val="en-US"/>
        </w:rPr>
        <w:t xml:space="preserve">in the course of field failures, in particular based on usual agreements with the end customer regarding acceptance rates or adverse factor. If it turns out that both DR. SCHNEIDER as well as the </w:t>
      </w:r>
      <w:r w:rsidRPr="0007707B">
        <w:rPr>
          <w:caps/>
          <w:sz w:val="18"/>
          <w:szCs w:val="20"/>
          <w:lang w:val="en-US"/>
        </w:rPr>
        <w:t>supplier</w:t>
      </w:r>
      <w:r w:rsidRPr="005758B6">
        <w:rPr>
          <w:sz w:val="18"/>
          <w:szCs w:val="20"/>
          <w:lang w:val="en-US"/>
        </w:rPr>
        <w:t xml:space="preserve"> are responsible for the cause, the </w:t>
      </w:r>
      <w:r w:rsidRPr="0007707B">
        <w:rPr>
          <w:caps/>
          <w:sz w:val="18"/>
          <w:szCs w:val="20"/>
          <w:lang w:val="en-US"/>
        </w:rPr>
        <w:t>supplier</w:t>
      </w:r>
      <w:r w:rsidRPr="005758B6">
        <w:rPr>
          <w:sz w:val="18"/>
          <w:szCs w:val="20"/>
          <w:lang w:val="en-US"/>
        </w:rPr>
        <w:t xml:space="preserve"> shall be obliged to pay its share of the compensation mentioned in the previous sentence in the amount of the cause contribution to DR. SCHNEIDER</w:t>
      </w:r>
      <w:r w:rsidR="003151C0">
        <w:rPr>
          <w:sz w:val="18"/>
          <w:szCs w:val="20"/>
          <w:lang w:val="en-US"/>
        </w:rPr>
        <w:t>.</w:t>
      </w:r>
      <w:r w:rsidR="00567C33">
        <w:rPr>
          <w:sz w:val="18"/>
          <w:szCs w:val="20"/>
          <w:lang w:val="en-US"/>
        </w:rPr>
        <w:t xml:space="preserve">     </w:t>
      </w:r>
    </w:p>
    <w:p w14:paraId="45AC915E" w14:textId="77777777" w:rsidR="008B636F" w:rsidRPr="003151C0" w:rsidRDefault="008B636F" w:rsidP="003151C0">
      <w:pPr>
        <w:tabs>
          <w:tab w:val="num" w:pos="142"/>
        </w:tabs>
        <w:jc w:val="both"/>
        <w:rPr>
          <w:sz w:val="18"/>
          <w:szCs w:val="20"/>
          <w:lang w:val="en-US"/>
        </w:rPr>
      </w:pPr>
    </w:p>
    <w:p w14:paraId="5FF1B1AC" w14:textId="77777777" w:rsidR="00D07CEC" w:rsidRPr="005758B6" w:rsidRDefault="00D07CEC" w:rsidP="00EA0239">
      <w:pPr>
        <w:tabs>
          <w:tab w:val="num" w:pos="142"/>
          <w:tab w:val="right" w:leader="dot" w:pos="7938"/>
        </w:tabs>
        <w:jc w:val="both"/>
        <w:rPr>
          <w:sz w:val="18"/>
          <w:szCs w:val="20"/>
          <w:lang w:val="en-US"/>
        </w:rPr>
      </w:pPr>
    </w:p>
    <w:p w14:paraId="563A05D3" w14:textId="42286C11" w:rsidR="00D07CEC" w:rsidRDefault="00D07CEC" w:rsidP="00EA0239">
      <w:pPr>
        <w:tabs>
          <w:tab w:val="num" w:pos="142"/>
          <w:tab w:val="right" w:leader="dot" w:pos="7938"/>
        </w:tabs>
        <w:jc w:val="both"/>
        <w:rPr>
          <w:sz w:val="18"/>
          <w:szCs w:val="20"/>
          <w:lang w:val="en-US"/>
        </w:rPr>
      </w:pPr>
      <w:r w:rsidRPr="005758B6">
        <w:rPr>
          <w:sz w:val="18"/>
          <w:szCs w:val="20"/>
          <w:lang w:val="en-US"/>
        </w:rPr>
        <w:t xml:space="preserve">The </w:t>
      </w:r>
      <w:r w:rsidRPr="0007707B">
        <w:rPr>
          <w:caps/>
          <w:sz w:val="18"/>
          <w:szCs w:val="20"/>
          <w:lang w:val="en-US"/>
        </w:rPr>
        <w:t>supplier</w:t>
      </w:r>
      <w:r w:rsidRPr="005758B6">
        <w:rPr>
          <w:sz w:val="18"/>
          <w:szCs w:val="20"/>
          <w:lang w:val="en-US"/>
        </w:rPr>
        <w:t xml:space="preserve"> shall be obliged to take out insurance against all risks of the product liability as an automotive parts supplier, to maintain this insurance and to provide evidence of this insurance to </w:t>
      </w:r>
      <w:r w:rsidRPr="0007707B">
        <w:rPr>
          <w:caps/>
          <w:sz w:val="18"/>
          <w:szCs w:val="20"/>
          <w:lang w:val="en-US"/>
        </w:rPr>
        <w:t>Dr. Schneider</w:t>
      </w:r>
      <w:r w:rsidRPr="005758B6">
        <w:rPr>
          <w:sz w:val="18"/>
          <w:szCs w:val="20"/>
          <w:lang w:val="en-US"/>
        </w:rPr>
        <w:t xml:space="preserve"> prior to the conclusion of the contract and, upon request, at any time, at least, however, once a year, each in January. This </w:t>
      </w:r>
      <w:r w:rsidR="00CC3EC7">
        <w:rPr>
          <w:sz w:val="18"/>
          <w:szCs w:val="20"/>
          <w:lang w:val="en-US"/>
        </w:rPr>
        <w:t>shall</w:t>
      </w:r>
      <w:r w:rsidRPr="005758B6">
        <w:rPr>
          <w:sz w:val="18"/>
          <w:szCs w:val="20"/>
          <w:lang w:val="en-US"/>
        </w:rPr>
        <w:t xml:space="preserve"> be done by submission of a curr</w:t>
      </w:r>
      <w:r w:rsidR="005758B6" w:rsidRPr="005758B6">
        <w:rPr>
          <w:sz w:val="18"/>
          <w:szCs w:val="20"/>
          <w:lang w:val="en-US"/>
        </w:rPr>
        <w:t>ent insurance confirmation. The</w:t>
      </w:r>
      <w:r w:rsidRPr="005758B6">
        <w:rPr>
          <w:sz w:val="18"/>
          <w:szCs w:val="20"/>
          <w:lang w:val="en-US"/>
        </w:rPr>
        <w:t xml:space="preserve"> same shall apply with regard to the conclusion and evidence of a business liability insurance to an adequate and appropriate extent. The evidence </w:t>
      </w:r>
      <w:r w:rsidR="00C14B83">
        <w:rPr>
          <w:sz w:val="18"/>
          <w:szCs w:val="20"/>
          <w:lang w:val="en-US"/>
        </w:rPr>
        <w:t>shall</w:t>
      </w:r>
      <w:r w:rsidRPr="005758B6">
        <w:rPr>
          <w:sz w:val="18"/>
          <w:szCs w:val="20"/>
          <w:lang w:val="en-US"/>
        </w:rPr>
        <w:t xml:space="preserve"> be submitted to: einkauf@dr-schneider.com</w:t>
      </w:r>
      <w:r w:rsidR="005758B6">
        <w:rPr>
          <w:sz w:val="18"/>
          <w:szCs w:val="20"/>
          <w:lang w:val="en-US"/>
        </w:rPr>
        <w:t>.</w:t>
      </w:r>
    </w:p>
    <w:p w14:paraId="17D3700A" w14:textId="77777777" w:rsidR="003151C0" w:rsidRPr="005758B6" w:rsidRDefault="003151C0" w:rsidP="00EA0239">
      <w:pPr>
        <w:tabs>
          <w:tab w:val="num" w:pos="142"/>
          <w:tab w:val="right" w:leader="dot" w:pos="7938"/>
        </w:tabs>
        <w:jc w:val="both"/>
        <w:rPr>
          <w:sz w:val="18"/>
          <w:szCs w:val="20"/>
          <w:lang w:val="en-US"/>
        </w:rPr>
      </w:pPr>
    </w:p>
    <w:p w14:paraId="0AFE508A" w14:textId="77777777" w:rsidR="001135A1" w:rsidRDefault="00CE031B" w:rsidP="00CA1B53">
      <w:pPr>
        <w:pStyle w:val="berschrift1"/>
        <w:numPr>
          <w:ilvl w:val="0"/>
          <w:numId w:val="27"/>
        </w:numPr>
        <w:tabs>
          <w:tab w:val="left" w:pos="426"/>
        </w:tabs>
        <w:ind w:left="0" w:firstLine="0"/>
        <w:rPr>
          <w:rFonts w:ascii="Arial" w:hAnsi="Arial" w:cs="Arial"/>
          <w:sz w:val="24"/>
          <w:szCs w:val="24"/>
        </w:rPr>
      </w:pPr>
      <w:bookmarkStart w:id="26" w:name="_Toc351616208"/>
      <w:bookmarkStart w:id="27" w:name="_Toc351617442"/>
      <w:bookmarkStart w:id="28" w:name="_Toc357429738"/>
      <w:bookmarkStart w:id="29" w:name="_Toc500238315"/>
      <w:r w:rsidRPr="003C23F8">
        <w:rPr>
          <w:rFonts w:ascii="Arial" w:hAnsi="Arial" w:cs="Arial"/>
          <w:sz w:val="24"/>
          <w:szCs w:val="24"/>
        </w:rPr>
        <w:t>Contract period</w:t>
      </w:r>
      <w:r w:rsidR="001135A1" w:rsidRPr="003C23F8">
        <w:rPr>
          <w:rFonts w:ascii="Arial" w:hAnsi="Arial" w:cs="Arial"/>
          <w:sz w:val="24"/>
          <w:szCs w:val="24"/>
        </w:rPr>
        <w:t xml:space="preserve">, </w:t>
      </w:r>
      <w:bookmarkEnd w:id="26"/>
      <w:bookmarkEnd w:id="27"/>
      <w:bookmarkEnd w:id="28"/>
      <w:r w:rsidRPr="003C23F8">
        <w:rPr>
          <w:rFonts w:ascii="Arial" w:hAnsi="Arial" w:cs="Arial"/>
          <w:sz w:val="24"/>
          <w:szCs w:val="24"/>
        </w:rPr>
        <w:t>termination</w:t>
      </w:r>
      <w:bookmarkEnd w:id="29"/>
      <w:r w:rsidR="001135A1" w:rsidRPr="003C23F8">
        <w:rPr>
          <w:rFonts w:ascii="Arial" w:hAnsi="Arial" w:cs="Arial"/>
          <w:sz w:val="24"/>
          <w:szCs w:val="24"/>
        </w:rPr>
        <w:br/>
      </w:r>
    </w:p>
    <w:p w14:paraId="59646C4A" w14:textId="1D0FAECB" w:rsidR="00D07CEC" w:rsidRPr="005758B6" w:rsidRDefault="00D07CEC" w:rsidP="00D07CEC">
      <w:pPr>
        <w:tabs>
          <w:tab w:val="num" w:pos="142"/>
          <w:tab w:val="right" w:leader="dot" w:pos="7938"/>
        </w:tabs>
        <w:jc w:val="both"/>
        <w:rPr>
          <w:sz w:val="18"/>
          <w:szCs w:val="20"/>
          <w:lang w:val="en-US"/>
        </w:rPr>
      </w:pPr>
      <w:r w:rsidRPr="005758B6">
        <w:rPr>
          <w:sz w:val="18"/>
          <w:szCs w:val="20"/>
          <w:lang w:val="en-US"/>
        </w:rPr>
        <w:t xml:space="preserve">This QAA shall come into force upon signature by both </w:t>
      </w:r>
      <w:r w:rsidRPr="0007707B">
        <w:rPr>
          <w:caps/>
          <w:sz w:val="18"/>
          <w:szCs w:val="20"/>
          <w:lang w:val="en-US"/>
        </w:rPr>
        <w:t>contractual partners</w:t>
      </w:r>
      <w:r w:rsidRPr="005758B6">
        <w:rPr>
          <w:sz w:val="18"/>
          <w:szCs w:val="20"/>
          <w:lang w:val="en-US"/>
        </w:rPr>
        <w:t xml:space="preserve">. It is concluded for an indefinite period of time and may be terminated by every </w:t>
      </w:r>
      <w:r w:rsidRPr="0007707B">
        <w:rPr>
          <w:caps/>
          <w:sz w:val="18"/>
          <w:szCs w:val="20"/>
          <w:lang w:val="en-US"/>
        </w:rPr>
        <w:t>contractual partner</w:t>
      </w:r>
      <w:r w:rsidR="00C14B83">
        <w:rPr>
          <w:sz w:val="18"/>
          <w:szCs w:val="20"/>
          <w:lang w:val="en-US"/>
        </w:rPr>
        <w:t>’</w:t>
      </w:r>
      <w:r w:rsidRPr="005758B6">
        <w:rPr>
          <w:sz w:val="18"/>
          <w:szCs w:val="20"/>
          <w:lang w:val="en-US"/>
        </w:rPr>
        <w:t>s subject to a written twelve (12) month</w:t>
      </w:r>
      <w:r w:rsidR="00C14B83">
        <w:rPr>
          <w:sz w:val="18"/>
          <w:szCs w:val="20"/>
          <w:lang w:val="en-US"/>
        </w:rPr>
        <w:t>s’</w:t>
      </w:r>
      <w:r w:rsidRPr="005758B6">
        <w:rPr>
          <w:sz w:val="18"/>
          <w:szCs w:val="20"/>
          <w:lang w:val="en-US"/>
        </w:rPr>
        <w:t xml:space="preserve"> prior notice to the end of a calendar year, unless a shorter or longer period of notice was agreed upon between the </w:t>
      </w:r>
      <w:r w:rsidR="00692318">
        <w:rPr>
          <w:sz w:val="18"/>
          <w:szCs w:val="20"/>
          <w:lang w:val="en-US"/>
        </w:rPr>
        <w:t>CONTRACTUAL PARTNERS</w:t>
      </w:r>
      <w:r w:rsidR="00692318" w:rsidRPr="005758B6">
        <w:rPr>
          <w:sz w:val="18"/>
          <w:szCs w:val="20"/>
          <w:lang w:val="en-US"/>
        </w:rPr>
        <w:t xml:space="preserve"> </w:t>
      </w:r>
      <w:r w:rsidRPr="005758B6">
        <w:rPr>
          <w:sz w:val="18"/>
          <w:szCs w:val="20"/>
          <w:lang w:val="en-US"/>
        </w:rPr>
        <w:t>for a specific project. The shorter or longer period of notice shall apply in such a case.</w:t>
      </w:r>
    </w:p>
    <w:p w14:paraId="7C9B2886" w14:textId="77777777" w:rsidR="00D07CEC" w:rsidRPr="005758B6" w:rsidRDefault="00D07CEC" w:rsidP="00D07CEC">
      <w:pPr>
        <w:tabs>
          <w:tab w:val="num" w:pos="142"/>
          <w:tab w:val="right" w:leader="dot" w:pos="7938"/>
        </w:tabs>
        <w:jc w:val="both"/>
        <w:rPr>
          <w:sz w:val="18"/>
          <w:szCs w:val="20"/>
          <w:lang w:val="en-US"/>
        </w:rPr>
      </w:pPr>
    </w:p>
    <w:p w14:paraId="676E8E1E" w14:textId="1ADF5230" w:rsidR="00D07CEC" w:rsidRPr="005758B6" w:rsidRDefault="00D07CEC" w:rsidP="00692318">
      <w:pPr>
        <w:tabs>
          <w:tab w:val="num" w:pos="142"/>
          <w:tab w:val="right" w:leader="dot" w:pos="7938"/>
        </w:tabs>
        <w:rPr>
          <w:sz w:val="18"/>
          <w:szCs w:val="20"/>
          <w:lang w:val="en-US"/>
        </w:rPr>
      </w:pPr>
      <w:r w:rsidRPr="005758B6">
        <w:rPr>
          <w:sz w:val="18"/>
          <w:szCs w:val="20"/>
          <w:lang w:val="en-US"/>
        </w:rPr>
        <w:t xml:space="preserve">The termination of the QAA shall not have any effect on the continuation of the contracts concluded between the </w:t>
      </w:r>
      <w:r w:rsidR="00692318">
        <w:rPr>
          <w:sz w:val="18"/>
          <w:szCs w:val="20"/>
          <w:lang w:val="en-US"/>
        </w:rPr>
        <w:t>CONTRACTUAL PARTNERS</w:t>
      </w:r>
      <w:r w:rsidR="00692318" w:rsidRPr="005758B6">
        <w:rPr>
          <w:sz w:val="18"/>
          <w:szCs w:val="20"/>
          <w:lang w:val="en-US"/>
        </w:rPr>
        <w:t xml:space="preserve"> </w:t>
      </w:r>
      <w:r w:rsidRPr="005758B6">
        <w:rPr>
          <w:sz w:val="18"/>
          <w:szCs w:val="20"/>
          <w:lang w:val="en-US"/>
        </w:rPr>
        <w:t>during the application of this QAA. The terms of this QAA shall continue to apply to those contracts.</w:t>
      </w:r>
    </w:p>
    <w:p w14:paraId="174F1567" w14:textId="77777777" w:rsidR="00D07CEC" w:rsidRPr="005758B6" w:rsidRDefault="00D07CEC" w:rsidP="00EA0239">
      <w:pPr>
        <w:tabs>
          <w:tab w:val="num" w:pos="142"/>
          <w:tab w:val="right" w:leader="dot" w:pos="7938"/>
        </w:tabs>
        <w:jc w:val="both"/>
        <w:rPr>
          <w:sz w:val="18"/>
          <w:szCs w:val="20"/>
          <w:lang w:val="en-US"/>
        </w:rPr>
      </w:pPr>
    </w:p>
    <w:p w14:paraId="4FF4D799" w14:textId="77777777" w:rsidR="001135A1" w:rsidRPr="008F7842" w:rsidRDefault="00EA0239" w:rsidP="00CA1B53">
      <w:pPr>
        <w:pStyle w:val="berschrift1"/>
        <w:numPr>
          <w:ilvl w:val="0"/>
          <w:numId w:val="27"/>
        </w:numPr>
        <w:tabs>
          <w:tab w:val="left" w:pos="426"/>
        </w:tabs>
        <w:ind w:left="0" w:firstLine="0"/>
        <w:rPr>
          <w:rFonts w:ascii="Arial" w:eastAsia="Times New Roman" w:hAnsi="Arial" w:cs="Arial"/>
          <w:bCs w:val="0"/>
          <w:kern w:val="0"/>
          <w:sz w:val="24"/>
          <w:szCs w:val="24"/>
          <w:lang w:val="en-US"/>
        </w:rPr>
      </w:pPr>
      <w:r w:rsidRPr="008F7842">
        <w:rPr>
          <w:rFonts w:ascii="Arial" w:hAnsi="Arial" w:cs="Arial"/>
          <w:sz w:val="24"/>
          <w:szCs w:val="24"/>
        </w:rPr>
        <w:t>Miscellaneous provisions</w:t>
      </w:r>
      <w:r w:rsidR="001135A1" w:rsidRPr="008F7842">
        <w:rPr>
          <w:rFonts w:ascii="Arial" w:eastAsia="Times New Roman" w:hAnsi="Arial" w:cs="Arial"/>
          <w:bCs w:val="0"/>
          <w:kern w:val="0"/>
          <w:sz w:val="24"/>
          <w:szCs w:val="24"/>
          <w:lang w:val="en-US"/>
        </w:rPr>
        <w:br/>
      </w:r>
    </w:p>
    <w:p w14:paraId="7EFFF7D9" w14:textId="77777777" w:rsidR="00EA0239" w:rsidRPr="00EA0239" w:rsidRDefault="00EA0239" w:rsidP="00EA0239">
      <w:pPr>
        <w:tabs>
          <w:tab w:val="num" w:pos="142"/>
        </w:tabs>
        <w:jc w:val="both"/>
        <w:rPr>
          <w:sz w:val="18"/>
          <w:szCs w:val="20"/>
          <w:lang w:val="en-US"/>
        </w:rPr>
      </w:pPr>
      <w:r w:rsidRPr="00EA0239">
        <w:rPr>
          <w:sz w:val="18"/>
          <w:szCs w:val="20"/>
          <w:lang w:val="en-US"/>
        </w:rPr>
        <w:t>Changes and/or supplements to this QAA, including this provision, must be made in writing to be valid. The required form can only be waived by a declaration in writing.</w:t>
      </w:r>
    </w:p>
    <w:p w14:paraId="3CD435EB" w14:textId="77777777" w:rsidR="00EA0239" w:rsidRPr="00EA0239" w:rsidRDefault="00EA0239" w:rsidP="00EA0239">
      <w:pPr>
        <w:tabs>
          <w:tab w:val="num" w:pos="142"/>
        </w:tabs>
        <w:jc w:val="both"/>
        <w:rPr>
          <w:sz w:val="18"/>
          <w:szCs w:val="20"/>
          <w:lang w:val="en-US"/>
        </w:rPr>
      </w:pPr>
    </w:p>
    <w:p w14:paraId="34255C67" w14:textId="23C69AAD" w:rsidR="00EA0239" w:rsidRPr="00EA0239" w:rsidRDefault="00EA0239" w:rsidP="00EA0239">
      <w:pPr>
        <w:tabs>
          <w:tab w:val="num" w:pos="142"/>
        </w:tabs>
        <w:jc w:val="both"/>
        <w:rPr>
          <w:sz w:val="18"/>
          <w:szCs w:val="20"/>
          <w:lang w:val="en-US"/>
        </w:rPr>
      </w:pPr>
      <w:r w:rsidRPr="00EA0239">
        <w:rPr>
          <w:sz w:val="18"/>
          <w:szCs w:val="20"/>
          <w:lang w:val="en-US"/>
        </w:rPr>
        <w:t xml:space="preserve">If and insofar as individual provisions of this QAA are or should become invalid or unfeasible, the remaining provisions of this QAA shall remain unaffected by this. Should any gap in the provisions of this QAA requiring completion be discovered, this </w:t>
      </w:r>
      <w:r w:rsidR="003E2E15">
        <w:rPr>
          <w:sz w:val="18"/>
          <w:szCs w:val="20"/>
          <w:lang w:val="en-US"/>
        </w:rPr>
        <w:t>shall</w:t>
      </w:r>
      <w:r w:rsidR="003E2E15" w:rsidRPr="00EA0239">
        <w:rPr>
          <w:sz w:val="18"/>
          <w:szCs w:val="20"/>
          <w:lang w:val="en-US"/>
        </w:rPr>
        <w:t xml:space="preserve"> </w:t>
      </w:r>
      <w:r w:rsidRPr="00EA0239">
        <w:rPr>
          <w:sz w:val="18"/>
          <w:szCs w:val="20"/>
          <w:lang w:val="en-US"/>
        </w:rPr>
        <w:t>be regulated in accordance with the discernible wishes of the CONTRACT</w:t>
      </w:r>
      <w:r w:rsidR="003E2E15">
        <w:rPr>
          <w:sz w:val="18"/>
          <w:szCs w:val="20"/>
          <w:lang w:val="en-US"/>
        </w:rPr>
        <w:t>UAL</w:t>
      </w:r>
      <w:r w:rsidRPr="00EA0239">
        <w:rPr>
          <w:sz w:val="18"/>
          <w:szCs w:val="20"/>
          <w:lang w:val="en-US"/>
        </w:rPr>
        <w:t xml:space="preserve"> PARTNERS.</w:t>
      </w:r>
    </w:p>
    <w:p w14:paraId="1856A1B4" w14:textId="77777777" w:rsidR="00EA0239" w:rsidRPr="00EA0239" w:rsidRDefault="00EA0239" w:rsidP="00EA0239">
      <w:pPr>
        <w:tabs>
          <w:tab w:val="num" w:pos="142"/>
        </w:tabs>
        <w:jc w:val="both"/>
        <w:rPr>
          <w:sz w:val="18"/>
          <w:szCs w:val="20"/>
          <w:lang w:val="en-US"/>
        </w:rPr>
      </w:pPr>
    </w:p>
    <w:p w14:paraId="4E863867" w14:textId="506E2CBB" w:rsidR="00D07CEC" w:rsidRPr="005758B6" w:rsidRDefault="00D07CEC" w:rsidP="00D07CEC">
      <w:pPr>
        <w:tabs>
          <w:tab w:val="num" w:pos="142"/>
          <w:tab w:val="right" w:leader="dot" w:pos="7938"/>
        </w:tabs>
        <w:jc w:val="both"/>
        <w:rPr>
          <w:sz w:val="18"/>
          <w:szCs w:val="20"/>
          <w:lang w:val="en-US"/>
        </w:rPr>
      </w:pPr>
      <w:r w:rsidRPr="005758B6">
        <w:rPr>
          <w:sz w:val="18"/>
          <w:szCs w:val="20"/>
          <w:lang w:val="en-US"/>
        </w:rPr>
        <w:t xml:space="preserve">This agreement shall be governed by German law </w:t>
      </w:r>
      <w:r w:rsidR="003E2E15">
        <w:rPr>
          <w:sz w:val="18"/>
          <w:szCs w:val="20"/>
          <w:lang w:val="en-US"/>
        </w:rPr>
        <w:t>under</w:t>
      </w:r>
      <w:r w:rsidRPr="005758B6">
        <w:rPr>
          <w:sz w:val="18"/>
          <w:szCs w:val="20"/>
          <w:lang w:val="en-US"/>
        </w:rPr>
        <w:t xml:space="preserve"> exclusion of the UN Convention on Contracts for the International Sale of Goods (CISG). The exclusive place of jurisdiction shall be Coburg. However, DR. SCHNEIDER shall be entitled to take legal action at the </w:t>
      </w:r>
      <w:r w:rsidRPr="0007707B">
        <w:rPr>
          <w:caps/>
          <w:sz w:val="18"/>
          <w:szCs w:val="20"/>
          <w:lang w:val="en-US"/>
        </w:rPr>
        <w:t>supplier</w:t>
      </w:r>
      <w:r w:rsidRPr="005758B6">
        <w:rPr>
          <w:sz w:val="18"/>
          <w:szCs w:val="20"/>
          <w:lang w:val="en-US"/>
        </w:rPr>
        <w:t xml:space="preserve">’s principal place of business. </w:t>
      </w:r>
    </w:p>
    <w:p w14:paraId="0E2EA23C" w14:textId="77777777" w:rsidR="00CE031B" w:rsidRPr="005758B6" w:rsidRDefault="00CE031B" w:rsidP="009B2DAC">
      <w:pPr>
        <w:tabs>
          <w:tab w:val="num" w:pos="142"/>
          <w:tab w:val="right" w:leader="dot" w:pos="7938"/>
        </w:tabs>
        <w:jc w:val="both"/>
        <w:rPr>
          <w:sz w:val="18"/>
          <w:szCs w:val="20"/>
          <w:lang w:val="en-US"/>
        </w:rPr>
      </w:pPr>
    </w:p>
    <w:p w14:paraId="2E1290F8" w14:textId="77777777" w:rsidR="0066401A" w:rsidRPr="005758B6" w:rsidRDefault="00D07CEC" w:rsidP="00EA0239">
      <w:pPr>
        <w:pStyle w:val="berschrift1"/>
        <w:numPr>
          <w:ilvl w:val="0"/>
          <w:numId w:val="27"/>
        </w:numPr>
        <w:tabs>
          <w:tab w:val="left" w:pos="426"/>
        </w:tabs>
        <w:ind w:left="0" w:firstLine="0"/>
        <w:rPr>
          <w:rFonts w:ascii="Arial" w:hAnsi="Arial" w:cs="Arial"/>
          <w:sz w:val="18"/>
          <w:szCs w:val="18"/>
        </w:rPr>
      </w:pPr>
      <w:r w:rsidRPr="005758B6">
        <w:rPr>
          <w:rFonts w:ascii="Arial" w:hAnsi="Arial" w:cs="Arial"/>
          <w:sz w:val="24"/>
          <w:szCs w:val="24"/>
          <w:lang w:val="en-US"/>
        </w:rPr>
        <w:t>Supplementary provisions</w:t>
      </w:r>
      <w:r w:rsidR="001135A1" w:rsidRPr="005758B6">
        <w:rPr>
          <w:rFonts w:ascii="Arial" w:hAnsi="Arial" w:cs="Arial"/>
          <w:sz w:val="24"/>
          <w:szCs w:val="24"/>
        </w:rPr>
        <w:br/>
      </w:r>
    </w:p>
    <w:p w14:paraId="19504447" w14:textId="77777777" w:rsidR="00D07CEC" w:rsidRPr="005758B6" w:rsidRDefault="00D07CEC" w:rsidP="008F7842">
      <w:pPr>
        <w:tabs>
          <w:tab w:val="num" w:pos="142"/>
        </w:tabs>
        <w:jc w:val="both"/>
        <w:rPr>
          <w:sz w:val="18"/>
          <w:szCs w:val="20"/>
          <w:lang w:val="en-US"/>
        </w:rPr>
      </w:pPr>
      <w:r w:rsidRPr="005758B6">
        <w:rPr>
          <w:sz w:val="18"/>
          <w:szCs w:val="20"/>
          <w:lang w:val="en-US"/>
        </w:rPr>
        <w:t>The following provisions in their respective version shall be an integral part of this agreement and shall apply supplementary to this QAA, whereas the currently up-to-date versions are enclosed as attachment with this QAA.</w:t>
      </w:r>
    </w:p>
    <w:p w14:paraId="37580487" w14:textId="77777777" w:rsidR="00EA0239" w:rsidRPr="005758B6" w:rsidRDefault="00EA0239" w:rsidP="00EA0239">
      <w:pPr>
        <w:tabs>
          <w:tab w:val="num" w:pos="142"/>
        </w:tabs>
        <w:ind w:left="142"/>
        <w:jc w:val="both"/>
        <w:rPr>
          <w:sz w:val="18"/>
          <w:szCs w:val="20"/>
          <w:lang w:val="en-US"/>
        </w:rPr>
      </w:pPr>
    </w:p>
    <w:p w14:paraId="46B27361" w14:textId="2DFA7E8F" w:rsidR="00EA0239" w:rsidRPr="005758B6" w:rsidRDefault="00D07CEC" w:rsidP="000E5C8A">
      <w:pPr>
        <w:pStyle w:val="Listenabsatz"/>
        <w:numPr>
          <w:ilvl w:val="0"/>
          <w:numId w:val="33"/>
        </w:numPr>
        <w:ind w:left="426" w:hanging="426"/>
        <w:jc w:val="both"/>
        <w:rPr>
          <w:rFonts w:cs="Arial"/>
          <w:sz w:val="18"/>
          <w:szCs w:val="20"/>
          <w:lang w:val="en-US"/>
        </w:rPr>
      </w:pPr>
      <w:r w:rsidRPr="005758B6">
        <w:rPr>
          <w:rFonts w:cs="Arial"/>
          <w:sz w:val="18"/>
          <w:szCs w:val="18"/>
          <w:lang w:val="en-US"/>
        </w:rPr>
        <w:t xml:space="preserve">Customer-specific requirements </w:t>
      </w:r>
      <w:r w:rsidR="003E2E15">
        <w:rPr>
          <w:rFonts w:cs="Arial"/>
          <w:sz w:val="18"/>
          <w:szCs w:val="18"/>
          <w:lang w:val="en-US"/>
        </w:rPr>
        <w:t xml:space="preserve">- </w:t>
      </w:r>
      <w:r w:rsidRPr="005758B6">
        <w:rPr>
          <w:rFonts w:cs="Arial"/>
          <w:sz w:val="18"/>
          <w:szCs w:val="18"/>
          <w:lang w:val="en-US"/>
        </w:rPr>
        <w:t>quality (Annex 1)</w:t>
      </w:r>
    </w:p>
    <w:p w14:paraId="47011CE4" w14:textId="599BBDCD" w:rsidR="00D07CEC" w:rsidRPr="005758B6" w:rsidRDefault="00D07CEC" w:rsidP="008F7842">
      <w:pPr>
        <w:tabs>
          <w:tab w:val="num" w:pos="142"/>
          <w:tab w:val="right" w:leader="dot" w:pos="7938"/>
        </w:tabs>
        <w:rPr>
          <w:sz w:val="18"/>
          <w:szCs w:val="22"/>
          <w:lang w:val="en-US"/>
        </w:rPr>
      </w:pPr>
      <w:r w:rsidRPr="005758B6">
        <w:rPr>
          <w:sz w:val="18"/>
          <w:szCs w:val="22"/>
          <w:lang w:val="en-US"/>
        </w:rPr>
        <w:t xml:space="preserve">The respectively current terms are available on </w:t>
      </w:r>
      <w:r w:rsidR="003E2E15">
        <w:rPr>
          <w:sz w:val="18"/>
          <w:szCs w:val="22"/>
          <w:lang w:val="en-US"/>
        </w:rPr>
        <w:t>the</w:t>
      </w:r>
      <w:r w:rsidR="003E2E15" w:rsidRPr="005758B6">
        <w:rPr>
          <w:sz w:val="18"/>
          <w:szCs w:val="22"/>
          <w:lang w:val="en-US"/>
        </w:rPr>
        <w:t xml:space="preserve"> </w:t>
      </w:r>
      <w:r w:rsidRPr="005758B6">
        <w:rPr>
          <w:sz w:val="18"/>
          <w:szCs w:val="22"/>
          <w:lang w:val="en-US"/>
        </w:rPr>
        <w:t>homepage</w:t>
      </w:r>
      <w:r w:rsidR="003E2E15">
        <w:rPr>
          <w:sz w:val="18"/>
          <w:szCs w:val="22"/>
          <w:lang w:val="en-US"/>
        </w:rPr>
        <w:t xml:space="preserve"> of DR. SCHNEIDER</w:t>
      </w:r>
      <w:r w:rsidRPr="005758B6">
        <w:rPr>
          <w:sz w:val="18"/>
          <w:szCs w:val="22"/>
          <w:lang w:val="en-US"/>
        </w:rPr>
        <w:t xml:space="preserve">: www.dr-schneider.com </w:t>
      </w:r>
      <w:r w:rsidR="003E2E15">
        <w:rPr>
          <w:sz w:val="18"/>
          <w:szCs w:val="22"/>
          <w:lang w:val="en-US"/>
        </w:rPr>
        <w:t>o</w:t>
      </w:r>
      <w:r w:rsidRPr="005758B6">
        <w:rPr>
          <w:sz w:val="18"/>
          <w:szCs w:val="22"/>
          <w:lang w:val="en-US"/>
        </w:rPr>
        <w:t>n the supplier portal "FTAPI". There, it is also possible to download other important documents</w:t>
      </w:r>
      <w:r w:rsidR="00944174">
        <w:rPr>
          <w:sz w:val="18"/>
          <w:szCs w:val="22"/>
          <w:lang w:val="en-US"/>
        </w:rPr>
        <w:t>,</w:t>
      </w:r>
      <w:r w:rsidRPr="005758B6">
        <w:rPr>
          <w:sz w:val="18"/>
          <w:szCs w:val="22"/>
          <w:lang w:val="en-US"/>
        </w:rPr>
        <w:t xml:space="preserve"> such as the application concession supplier products</w:t>
      </w:r>
      <w:r w:rsidR="00944174">
        <w:rPr>
          <w:sz w:val="18"/>
          <w:szCs w:val="22"/>
          <w:lang w:val="en-US"/>
        </w:rPr>
        <w:t>, if required</w:t>
      </w:r>
      <w:r w:rsidRPr="005758B6">
        <w:rPr>
          <w:sz w:val="18"/>
          <w:szCs w:val="22"/>
          <w:lang w:val="en-US"/>
        </w:rPr>
        <w:t xml:space="preserve">.  </w:t>
      </w:r>
    </w:p>
    <w:p w14:paraId="10BE29B4" w14:textId="77777777" w:rsidR="00EA0239" w:rsidRPr="000E5C8A" w:rsidRDefault="00EA0239" w:rsidP="00EA0239">
      <w:pPr>
        <w:rPr>
          <w:sz w:val="18"/>
          <w:szCs w:val="18"/>
          <w:lang w:val="en-US"/>
        </w:rPr>
      </w:pPr>
    </w:p>
    <w:p w14:paraId="6A528DD1" w14:textId="77777777" w:rsidR="00D10A40" w:rsidRPr="000E5C8A" w:rsidRDefault="00D10A40" w:rsidP="00EA0239">
      <w:pPr>
        <w:rPr>
          <w:sz w:val="18"/>
          <w:szCs w:val="18"/>
          <w:lang w:val="en-US"/>
        </w:rPr>
      </w:pPr>
    </w:p>
    <w:p w14:paraId="7C178A4D" w14:textId="77777777" w:rsidR="000E5C8A" w:rsidRPr="000E5C8A" w:rsidRDefault="000E5C8A" w:rsidP="00EA0239">
      <w:pPr>
        <w:rPr>
          <w:sz w:val="22"/>
          <w:szCs w:val="22"/>
          <w:lang w:val="en-US"/>
        </w:rPr>
      </w:pPr>
    </w:p>
    <w:p w14:paraId="2E21A416" w14:textId="77777777" w:rsidR="001135A1" w:rsidRPr="003C23F8" w:rsidRDefault="008178DD" w:rsidP="000E5C8A">
      <w:pPr>
        <w:tabs>
          <w:tab w:val="num" w:pos="142"/>
          <w:tab w:val="left" w:pos="4820"/>
        </w:tabs>
        <w:jc w:val="both"/>
        <w:rPr>
          <w:sz w:val="18"/>
          <w:szCs w:val="20"/>
        </w:rPr>
      </w:pPr>
      <w:r w:rsidRPr="003C23F8">
        <w:rPr>
          <w:sz w:val="18"/>
          <w:szCs w:val="20"/>
        </w:rPr>
        <w:t xml:space="preserve">Kronach - Neuses, </w:t>
      </w:r>
      <w:r w:rsidR="00C16EE8" w:rsidRPr="003C23F8">
        <w:rPr>
          <w:sz w:val="18"/>
          <w:szCs w:val="20"/>
        </w:rPr>
        <w:t>…</w:t>
      </w:r>
      <w:r w:rsidRPr="003C23F8">
        <w:rPr>
          <w:sz w:val="18"/>
          <w:szCs w:val="20"/>
        </w:rPr>
        <w:t>………………</w:t>
      </w:r>
      <w:r w:rsidR="00D10A40">
        <w:rPr>
          <w:sz w:val="18"/>
          <w:szCs w:val="20"/>
        </w:rPr>
        <w:tab/>
      </w:r>
      <w:r w:rsidR="001135A1" w:rsidRPr="003C23F8">
        <w:rPr>
          <w:sz w:val="18"/>
          <w:szCs w:val="20"/>
        </w:rPr>
        <w:t>Musterhausen,</w:t>
      </w:r>
      <w:r w:rsidR="00E872AF">
        <w:rPr>
          <w:sz w:val="18"/>
          <w:szCs w:val="20"/>
        </w:rPr>
        <w:t xml:space="preserve"> </w:t>
      </w:r>
      <w:r w:rsidR="001135A1" w:rsidRPr="003C23F8">
        <w:rPr>
          <w:sz w:val="18"/>
          <w:szCs w:val="20"/>
        </w:rPr>
        <w:t>.………………….</w:t>
      </w:r>
    </w:p>
    <w:p w14:paraId="5BA09A0F" w14:textId="77777777" w:rsidR="001135A1" w:rsidRPr="003C23F8" w:rsidRDefault="001135A1" w:rsidP="000E5C8A">
      <w:pPr>
        <w:tabs>
          <w:tab w:val="num" w:pos="142"/>
          <w:tab w:val="left" w:pos="4820"/>
        </w:tabs>
        <w:jc w:val="both"/>
        <w:rPr>
          <w:sz w:val="18"/>
          <w:szCs w:val="20"/>
        </w:rPr>
      </w:pPr>
    </w:p>
    <w:p w14:paraId="3B4328E3" w14:textId="77777777" w:rsidR="001135A1" w:rsidRPr="003C23F8" w:rsidRDefault="001135A1" w:rsidP="000E5C8A">
      <w:pPr>
        <w:tabs>
          <w:tab w:val="num" w:pos="142"/>
          <w:tab w:val="left" w:pos="4820"/>
        </w:tabs>
        <w:jc w:val="both"/>
        <w:rPr>
          <w:sz w:val="18"/>
          <w:szCs w:val="20"/>
        </w:rPr>
      </w:pPr>
    </w:p>
    <w:p w14:paraId="1A845479" w14:textId="77777777" w:rsidR="001135A1" w:rsidRPr="003C23F8" w:rsidRDefault="001135A1" w:rsidP="000E5C8A">
      <w:pPr>
        <w:tabs>
          <w:tab w:val="num" w:pos="142"/>
          <w:tab w:val="left" w:pos="4820"/>
        </w:tabs>
        <w:jc w:val="both"/>
        <w:rPr>
          <w:bCs/>
          <w:sz w:val="22"/>
        </w:rPr>
      </w:pPr>
      <w:r w:rsidRPr="003C23F8">
        <w:rPr>
          <w:sz w:val="18"/>
          <w:szCs w:val="20"/>
        </w:rPr>
        <w:t xml:space="preserve">Dr. </w:t>
      </w:r>
      <w:r w:rsidR="008178DD" w:rsidRPr="003C23F8">
        <w:rPr>
          <w:sz w:val="18"/>
          <w:szCs w:val="20"/>
        </w:rPr>
        <w:t>Schneider Kunststoffwerke GmbH</w:t>
      </w:r>
      <w:r w:rsidR="008178DD" w:rsidRPr="003C23F8">
        <w:rPr>
          <w:sz w:val="18"/>
          <w:szCs w:val="20"/>
        </w:rPr>
        <w:tab/>
      </w:r>
      <w:r w:rsidRPr="003C23F8">
        <w:rPr>
          <w:sz w:val="18"/>
          <w:szCs w:val="20"/>
        </w:rPr>
        <w:t>Muster GmbH</w:t>
      </w:r>
    </w:p>
    <w:p w14:paraId="61A96EC9" w14:textId="77777777" w:rsidR="001135A1" w:rsidRPr="000E5C8A" w:rsidRDefault="001135A1" w:rsidP="000E5C8A">
      <w:pPr>
        <w:tabs>
          <w:tab w:val="num" w:pos="142"/>
          <w:tab w:val="left" w:pos="4820"/>
        </w:tabs>
        <w:jc w:val="both"/>
        <w:rPr>
          <w:bCs/>
          <w:sz w:val="18"/>
          <w:szCs w:val="18"/>
        </w:rPr>
      </w:pPr>
    </w:p>
    <w:p w14:paraId="3C0C0424" w14:textId="77777777" w:rsidR="008178DD" w:rsidRPr="000E5C8A" w:rsidRDefault="008178DD" w:rsidP="000E5C8A">
      <w:pPr>
        <w:tabs>
          <w:tab w:val="num" w:pos="142"/>
          <w:tab w:val="left" w:pos="4820"/>
        </w:tabs>
        <w:jc w:val="both"/>
        <w:rPr>
          <w:bCs/>
          <w:sz w:val="18"/>
          <w:szCs w:val="18"/>
        </w:rPr>
      </w:pPr>
    </w:p>
    <w:p w14:paraId="34079ADE" w14:textId="77777777" w:rsidR="00A5146E" w:rsidRPr="003C23F8" w:rsidRDefault="003C23F8" w:rsidP="000E5C8A">
      <w:pPr>
        <w:tabs>
          <w:tab w:val="num" w:pos="142"/>
          <w:tab w:val="left" w:pos="4820"/>
        </w:tabs>
        <w:jc w:val="both"/>
        <w:rPr>
          <w:bCs/>
          <w:sz w:val="22"/>
        </w:rPr>
      </w:pPr>
      <w:r>
        <w:rPr>
          <w:bCs/>
          <w:sz w:val="22"/>
        </w:rPr>
        <w:t>___________________________</w:t>
      </w:r>
      <w:r w:rsidR="00D10A40">
        <w:rPr>
          <w:bCs/>
          <w:sz w:val="22"/>
        </w:rPr>
        <w:tab/>
      </w:r>
      <w:r w:rsidR="00A5146E" w:rsidRPr="003C23F8">
        <w:rPr>
          <w:bCs/>
          <w:sz w:val="22"/>
        </w:rPr>
        <w:t>_</w:t>
      </w:r>
      <w:r>
        <w:rPr>
          <w:bCs/>
          <w:sz w:val="22"/>
        </w:rPr>
        <w:t>___________________________</w:t>
      </w:r>
    </w:p>
    <w:p w14:paraId="22CCFC8F" w14:textId="77777777" w:rsidR="00A5146E" w:rsidRPr="000E5C8A" w:rsidRDefault="00A5146E" w:rsidP="000E5C8A">
      <w:pPr>
        <w:tabs>
          <w:tab w:val="num" w:pos="142"/>
          <w:tab w:val="left" w:pos="4820"/>
        </w:tabs>
        <w:jc w:val="both"/>
        <w:rPr>
          <w:bCs/>
          <w:sz w:val="18"/>
          <w:szCs w:val="18"/>
        </w:rPr>
      </w:pPr>
    </w:p>
    <w:p w14:paraId="2D01BF7C" w14:textId="77777777" w:rsidR="00A5146E" w:rsidRPr="000E5C8A" w:rsidRDefault="00A5146E" w:rsidP="000E5C8A">
      <w:pPr>
        <w:tabs>
          <w:tab w:val="num" w:pos="142"/>
          <w:tab w:val="left" w:pos="4820"/>
        </w:tabs>
        <w:jc w:val="both"/>
        <w:rPr>
          <w:bCs/>
          <w:sz w:val="18"/>
          <w:szCs w:val="18"/>
        </w:rPr>
      </w:pPr>
    </w:p>
    <w:p w14:paraId="371BC11A" w14:textId="77777777" w:rsidR="00A5146E" w:rsidRPr="000E5C8A" w:rsidRDefault="00A5146E" w:rsidP="000E5C8A">
      <w:pPr>
        <w:tabs>
          <w:tab w:val="num" w:pos="142"/>
          <w:tab w:val="left" w:pos="4820"/>
        </w:tabs>
        <w:jc w:val="both"/>
        <w:rPr>
          <w:bCs/>
          <w:sz w:val="18"/>
          <w:szCs w:val="18"/>
        </w:rPr>
      </w:pPr>
    </w:p>
    <w:p w14:paraId="3ECBE01B" w14:textId="77777777" w:rsidR="00A5146E" w:rsidRPr="003C23F8" w:rsidRDefault="00A5146E" w:rsidP="000E5C8A">
      <w:pPr>
        <w:tabs>
          <w:tab w:val="num" w:pos="142"/>
          <w:tab w:val="left" w:pos="4820"/>
        </w:tabs>
        <w:jc w:val="both"/>
        <w:rPr>
          <w:bCs/>
          <w:sz w:val="22"/>
        </w:rPr>
      </w:pPr>
      <w:r w:rsidRPr="003C23F8">
        <w:rPr>
          <w:bCs/>
          <w:sz w:val="22"/>
        </w:rPr>
        <w:t>_</w:t>
      </w:r>
      <w:r w:rsidR="003C23F8">
        <w:rPr>
          <w:bCs/>
          <w:sz w:val="22"/>
        </w:rPr>
        <w:t>__________________________</w:t>
      </w:r>
      <w:r w:rsidR="003C23F8">
        <w:rPr>
          <w:bCs/>
          <w:sz w:val="22"/>
        </w:rPr>
        <w:tab/>
        <w:t>____________________________</w:t>
      </w:r>
    </w:p>
    <w:sectPr w:rsidR="00A5146E" w:rsidRPr="003C23F8" w:rsidSect="00362F1F">
      <w:headerReference w:type="even" r:id="rId8"/>
      <w:headerReference w:type="default" r:id="rId9"/>
      <w:footerReference w:type="even" r:id="rId10"/>
      <w:footerReference w:type="default" r:id="rId11"/>
      <w:headerReference w:type="first" r:id="rId12"/>
      <w:footerReference w:type="first" r:id="rId13"/>
      <w:pgSz w:w="11906" w:h="16838"/>
      <w:pgMar w:top="158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B930E7" w14:textId="77777777" w:rsidR="00BA46E7" w:rsidRDefault="00BA46E7">
      <w:r>
        <w:separator/>
      </w:r>
    </w:p>
  </w:endnote>
  <w:endnote w:type="continuationSeparator" w:id="0">
    <w:p w14:paraId="6D66F283" w14:textId="77777777" w:rsidR="00BA46E7" w:rsidRDefault="00BA46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S-Futura">
    <w:panose1 w:val="020B0500020204020303"/>
    <w:charset w:val="00"/>
    <w:family w:val="swiss"/>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2C633D" w14:textId="77777777" w:rsidR="008D4E96" w:rsidRDefault="008D4E9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80D835" w14:textId="510945D8" w:rsidR="00BA46E7" w:rsidRPr="00F80D57" w:rsidRDefault="00BA46E7" w:rsidP="003237AF">
    <w:pPr>
      <w:pStyle w:val="Fuzeile"/>
      <w:tabs>
        <w:tab w:val="left" w:pos="5529"/>
        <w:tab w:val="right" w:pos="9000"/>
      </w:tabs>
      <w:rPr>
        <w:sz w:val="16"/>
        <w:szCs w:val="16"/>
        <w:lang w:val="en-US"/>
      </w:rPr>
    </w:pPr>
    <w:r w:rsidRPr="00F80D57">
      <w:rPr>
        <w:sz w:val="16"/>
        <w:szCs w:val="16"/>
        <w:lang w:val="en-US"/>
      </w:rPr>
      <w:t>Q</w:t>
    </w:r>
    <w:r w:rsidR="00235902">
      <w:rPr>
        <w:sz w:val="16"/>
        <w:szCs w:val="16"/>
        <w:lang w:val="en-US"/>
      </w:rPr>
      <w:t>MH FORM PU</w:t>
    </w:r>
    <w:r w:rsidRPr="00F80D57">
      <w:rPr>
        <w:sz w:val="16"/>
        <w:szCs w:val="16"/>
        <w:lang w:val="en-US"/>
      </w:rPr>
      <w:t xml:space="preserve"> 036 (Quality Assurance Agreement) </w:t>
    </w:r>
    <w:r>
      <w:rPr>
        <w:sz w:val="16"/>
        <w:szCs w:val="16"/>
        <w:lang w:val="en-US"/>
      </w:rPr>
      <w:t>Index 0</w:t>
    </w:r>
    <w:r w:rsidR="004006E9">
      <w:rPr>
        <w:sz w:val="16"/>
        <w:szCs w:val="16"/>
        <w:lang w:val="en-US"/>
      </w:rPr>
      <w:t>6</w:t>
    </w:r>
    <w:r w:rsidR="003237AF">
      <w:rPr>
        <w:sz w:val="16"/>
        <w:szCs w:val="16"/>
        <w:lang w:val="en-US"/>
      </w:rPr>
      <w:t xml:space="preserve">                                                                                      </w:t>
    </w:r>
    <w:r>
      <w:rPr>
        <w:sz w:val="16"/>
        <w:szCs w:val="16"/>
        <w:lang w:val="en-US"/>
      </w:rPr>
      <w:t>Page</w:t>
    </w:r>
    <w:r w:rsidRPr="00F80D57">
      <w:rPr>
        <w:sz w:val="16"/>
        <w:szCs w:val="16"/>
        <w:lang w:val="en-US"/>
      </w:rPr>
      <w:t xml:space="preserve"> </w:t>
    </w:r>
    <w:r>
      <w:rPr>
        <w:sz w:val="16"/>
        <w:szCs w:val="16"/>
      </w:rPr>
      <w:fldChar w:fldCharType="begin"/>
    </w:r>
    <w:r w:rsidRPr="00F80D57">
      <w:rPr>
        <w:sz w:val="16"/>
        <w:szCs w:val="16"/>
        <w:lang w:val="en-US"/>
      </w:rPr>
      <w:instrText xml:space="preserve"> PAGE </w:instrText>
    </w:r>
    <w:r>
      <w:rPr>
        <w:sz w:val="16"/>
        <w:szCs w:val="16"/>
      </w:rPr>
      <w:fldChar w:fldCharType="separate"/>
    </w:r>
    <w:r w:rsidR="001C6CDC">
      <w:rPr>
        <w:noProof/>
        <w:sz w:val="16"/>
        <w:szCs w:val="16"/>
        <w:lang w:val="en-US"/>
      </w:rPr>
      <w:t>1</w:t>
    </w:r>
    <w:r>
      <w:rPr>
        <w:sz w:val="16"/>
        <w:szCs w:val="16"/>
      </w:rPr>
      <w:fldChar w:fldCharType="end"/>
    </w:r>
    <w:r w:rsidRPr="00F80D57">
      <w:rPr>
        <w:sz w:val="16"/>
        <w:szCs w:val="16"/>
        <w:lang w:val="en-US"/>
      </w:rPr>
      <w:t xml:space="preserve"> </w:t>
    </w:r>
    <w:r>
      <w:rPr>
        <w:sz w:val="16"/>
        <w:szCs w:val="16"/>
        <w:lang w:val="en-US"/>
      </w:rPr>
      <w:t>of</w:t>
    </w:r>
    <w:r w:rsidRPr="00F80D57">
      <w:rPr>
        <w:sz w:val="16"/>
        <w:szCs w:val="16"/>
        <w:lang w:val="en-US"/>
      </w:rPr>
      <w:t xml:space="preserve"> </w:t>
    </w:r>
    <w:r>
      <w:rPr>
        <w:sz w:val="16"/>
        <w:szCs w:val="16"/>
      </w:rPr>
      <w:fldChar w:fldCharType="begin"/>
    </w:r>
    <w:r w:rsidRPr="00F80D57">
      <w:rPr>
        <w:sz w:val="16"/>
        <w:szCs w:val="16"/>
        <w:lang w:val="en-US"/>
      </w:rPr>
      <w:instrText xml:space="preserve"> NUMPAGES </w:instrText>
    </w:r>
    <w:r>
      <w:rPr>
        <w:sz w:val="16"/>
        <w:szCs w:val="16"/>
      </w:rPr>
      <w:fldChar w:fldCharType="separate"/>
    </w:r>
    <w:r w:rsidR="001C6CDC">
      <w:rPr>
        <w:noProof/>
        <w:sz w:val="16"/>
        <w:szCs w:val="16"/>
        <w:lang w:val="en-US"/>
      </w:rPr>
      <w:t>7</w:t>
    </w:r>
    <w:r>
      <w:rPr>
        <w:sz w:val="16"/>
        <w:szCs w:val="16"/>
      </w:rPr>
      <w:fldChar w:fldCharType="end"/>
    </w:r>
  </w:p>
  <w:p w14:paraId="6FF32F76" w14:textId="43FBBA51" w:rsidR="00BA46E7" w:rsidRDefault="00BA46E7" w:rsidP="00E769EF">
    <w:pPr>
      <w:pStyle w:val="Fuzeile"/>
      <w:tabs>
        <w:tab w:val="left" w:pos="5529"/>
        <w:tab w:val="right" w:pos="9000"/>
      </w:tabs>
      <w:jc w:val="center"/>
      <w:rPr>
        <w:sz w:val="16"/>
        <w:szCs w:val="16"/>
      </w:rPr>
    </w:pPr>
    <w:r>
      <w:rPr>
        <w:sz w:val="16"/>
        <w:szCs w:val="16"/>
      </w:rPr>
      <w:t xml:space="preserve">Druck: </w:t>
    </w:r>
    <w:r>
      <w:rPr>
        <w:sz w:val="16"/>
        <w:szCs w:val="16"/>
      </w:rPr>
      <w:fldChar w:fldCharType="begin"/>
    </w:r>
    <w:r>
      <w:rPr>
        <w:sz w:val="16"/>
        <w:szCs w:val="16"/>
      </w:rPr>
      <w:instrText xml:space="preserve"> DATE \@ "dd.MM.yyyy" </w:instrText>
    </w:r>
    <w:r>
      <w:rPr>
        <w:sz w:val="16"/>
        <w:szCs w:val="16"/>
      </w:rPr>
      <w:fldChar w:fldCharType="separate"/>
    </w:r>
    <w:r w:rsidR="001C6CDC">
      <w:rPr>
        <w:noProof/>
        <w:sz w:val="16"/>
        <w:szCs w:val="16"/>
      </w:rPr>
      <w:t>29.04.2019</w:t>
    </w:r>
    <w:r>
      <w:rPr>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E77AE8" w14:textId="77777777" w:rsidR="008D4E96" w:rsidRDefault="008D4E9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CBE2FF" w14:textId="77777777" w:rsidR="00BA46E7" w:rsidRDefault="00BA46E7">
      <w:r>
        <w:separator/>
      </w:r>
    </w:p>
  </w:footnote>
  <w:footnote w:type="continuationSeparator" w:id="0">
    <w:p w14:paraId="3B994E6E" w14:textId="77777777" w:rsidR="00BA46E7" w:rsidRDefault="00BA46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A17D59" w14:textId="77777777" w:rsidR="008D4E96" w:rsidRDefault="008D4E9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84494B" w14:textId="77777777" w:rsidR="00BA46E7" w:rsidRDefault="00BA46E7">
    <w:pPr>
      <w:pStyle w:val="Kopfzeile"/>
      <w:jc w:val="right"/>
    </w:pPr>
    <w:r>
      <w:tab/>
    </w:r>
    <w:r w:rsidR="00C82F40" w:rsidRPr="00C82F40">
      <w:rPr>
        <w:noProof/>
        <w:lang w:eastAsia="zh-CN"/>
      </w:rPr>
      <mc:AlternateContent>
        <mc:Choice Requires="wps">
          <w:drawing>
            <wp:anchor distT="0" distB="0" distL="114300" distR="114300" simplePos="0" relativeHeight="251659264" behindDoc="0" locked="1" layoutInCell="1" allowOverlap="1" wp14:anchorId="1F0635F2" wp14:editId="4C5052C4">
              <wp:simplePos x="0" y="0"/>
              <wp:positionH relativeFrom="page">
                <wp:posOffset>7053580</wp:posOffset>
              </wp:positionH>
              <wp:positionV relativeFrom="page">
                <wp:posOffset>-899795</wp:posOffset>
              </wp:positionV>
              <wp:extent cx="0" cy="1429200"/>
              <wp:effectExtent l="0" t="0" r="38100" b="19050"/>
              <wp:wrapNone/>
              <wp:docPr id="10" name="Gerader Verbinder 10"/>
              <wp:cNvGraphicFramePr/>
              <a:graphic xmlns:a="http://schemas.openxmlformats.org/drawingml/2006/main">
                <a:graphicData uri="http://schemas.microsoft.com/office/word/2010/wordprocessingShape">
                  <wps:wsp>
                    <wps:cNvCnPr/>
                    <wps:spPr>
                      <a:xfrm>
                        <a:off x="0" y="0"/>
                        <a:ext cx="0" cy="1429200"/>
                      </a:xfrm>
                      <a:prstGeom prst="line">
                        <a:avLst/>
                      </a:prstGeom>
                      <a:ln w="9525">
                        <a:solidFill>
                          <a:srgbClr val="003A6C"/>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74242C2" id="Gerader Verbinder 10" o:spid="_x0000_s1026" style="position:absolute;z-index:251659264;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 from="555.4pt,-70.85pt" to="555.4pt,4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" strokecolor="#003a6c">
              <w10:wrap anchorx="page" anchory="page"/>
              <w10:anchorlock/>
            </v:line>
          </w:pict>
        </mc:Fallback>
      </mc:AlternateContent>
    </w:r>
    <w:r w:rsidR="00C82F40" w:rsidRPr="00C82F40">
      <w:rPr>
        <w:noProof/>
        <w:lang w:eastAsia="zh-CN"/>
      </w:rPr>
      <w:drawing>
        <wp:anchor distT="0" distB="0" distL="114300" distR="114300" simplePos="0" relativeHeight="251660288" behindDoc="0" locked="0" layoutInCell="1" allowOverlap="1" wp14:anchorId="4083F87A" wp14:editId="21E040E8">
          <wp:simplePos x="0" y="0"/>
          <wp:positionH relativeFrom="page">
            <wp:posOffset>900430</wp:posOffset>
          </wp:positionH>
          <wp:positionV relativeFrom="page">
            <wp:posOffset>821690</wp:posOffset>
          </wp:positionV>
          <wp:extent cx="1804416" cy="310896"/>
          <wp:effectExtent l="0" t="0" r="5715" b="0"/>
          <wp:wrapThrough wrapText="bothSides">
            <wp:wrapPolygon edited="0">
              <wp:start x="0" y="0"/>
              <wp:lineTo x="0" y="19877"/>
              <wp:lineTo x="21440" y="19877"/>
              <wp:lineTo x="21440" y="0"/>
              <wp:lineTo x="0" y="0"/>
            </wp:wrapPolygon>
          </wp:wrapThrough>
          <wp:docPr id="45" name="Grafik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1">
                    <a:extLst>
                      <a:ext uri="{28A0092B-C50C-407E-A947-70E740481C1C}">
                        <a14:useLocalDpi xmlns:a14="http://schemas.microsoft.com/office/drawing/2010/main" val="0"/>
                      </a:ext>
                    </a:extLst>
                  </a:blip>
                  <a:stretch>
                    <a:fillRect/>
                  </a:stretch>
                </pic:blipFill>
                <pic:spPr>
                  <a:xfrm>
                    <a:off x="0" y="0"/>
                    <a:ext cx="1804416" cy="310896"/>
                  </a:xfrm>
                  <a:prstGeom prst="rect">
                    <a:avLst/>
                  </a:prstGeom>
                </pic:spPr>
              </pic:pic>
            </a:graphicData>
          </a:graphic>
        </wp:anchor>
      </w:drawing>
    </w:r>
    <w:r w:rsidR="00C82F40" w:rsidRPr="00C82F40">
      <w:rPr>
        <w:noProof/>
        <w:lang w:eastAsia="zh-CN"/>
      </w:rPr>
      <w:drawing>
        <wp:anchor distT="0" distB="0" distL="114300" distR="114300" simplePos="0" relativeHeight="251661312" behindDoc="1" locked="1" layoutInCell="1" allowOverlap="1" wp14:anchorId="3326BCEE" wp14:editId="702AB639">
          <wp:simplePos x="0" y="0"/>
          <wp:positionH relativeFrom="page">
            <wp:posOffset>5750560</wp:posOffset>
          </wp:positionH>
          <wp:positionV relativeFrom="page">
            <wp:posOffset>449580</wp:posOffset>
          </wp:positionV>
          <wp:extent cx="1119600" cy="72000"/>
          <wp:effectExtent l="0" t="0" r="4445" b="4445"/>
          <wp:wrapNone/>
          <wp:docPr id="44" name="Grafik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laim.jpg"/>
                  <pic:cNvPicPr/>
                </pic:nvPicPr>
                <pic:blipFill>
                  <a:blip r:embed="rId2">
                    <a:extLst>
                      <a:ext uri="{28A0092B-C50C-407E-A947-70E740481C1C}">
                        <a14:useLocalDpi xmlns:a14="http://schemas.microsoft.com/office/drawing/2010/main" val="0"/>
                      </a:ext>
                    </a:extLst>
                  </a:blip>
                  <a:stretch>
                    <a:fillRect/>
                  </a:stretch>
                </pic:blipFill>
                <pic:spPr>
                  <a:xfrm>
                    <a:off x="0" y="0"/>
                    <a:ext cx="1119600" cy="7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EB0473" w14:textId="77777777" w:rsidR="008D4E96" w:rsidRDefault="008D4E9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55AEB"/>
    <w:multiLevelType w:val="multilevel"/>
    <w:tmpl w:val="D86427B6"/>
    <w:lvl w:ilvl="0">
      <w:start w:val="1"/>
      <w:numFmt w:val="decimal"/>
      <w:lvlText w:val="%1."/>
      <w:lvlJc w:val="left"/>
      <w:pPr>
        <w:tabs>
          <w:tab w:val="num" w:pos="900"/>
        </w:tabs>
        <w:ind w:left="900" w:hanging="360"/>
      </w:pPr>
      <w:rPr>
        <w:sz w:val="24"/>
        <w:szCs w:val="24"/>
      </w:rPr>
    </w:lvl>
    <w:lvl w:ilvl="1">
      <w:start w:val="3"/>
      <w:numFmt w:val="decimal"/>
      <w:isLgl/>
      <w:lvlText w:val="%1.%2"/>
      <w:lvlJc w:val="left"/>
      <w:pPr>
        <w:tabs>
          <w:tab w:val="num" w:pos="1108"/>
        </w:tabs>
        <w:ind w:left="1108" w:hanging="540"/>
      </w:pPr>
      <w:rPr>
        <w:sz w:val="24"/>
        <w:szCs w:val="24"/>
      </w:r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1" w15:restartNumberingAfterBreak="0">
    <w:nsid w:val="09B35A68"/>
    <w:multiLevelType w:val="multilevel"/>
    <w:tmpl w:val="D86427B6"/>
    <w:lvl w:ilvl="0">
      <w:start w:val="1"/>
      <w:numFmt w:val="decimal"/>
      <w:lvlText w:val="%1."/>
      <w:lvlJc w:val="left"/>
      <w:pPr>
        <w:tabs>
          <w:tab w:val="num" w:pos="900"/>
        </w:tabs>
        <w:ind w:left="900" w:hanging="360"/>
      </w:pPr>
      <w:rPr>
        <w:sz w:val="24"/>
        <w:szCs w:val="24"/>
      </w:rPr>
    </w:lvl>
    <w:lvl w:ilvl="1">
      <w:start w:val="3"/>
      <w:numFmt w:val="decimal"/>
      <w:isLgl/>
      <w:lvlText w:val="%1.%2"/>
      <w:lvlJc w:val="left"/>
      <w:pPr>
        <w:tabs>
          <w:tab w:val="num" w:pos="1108"/>
        </w:tabs>
        <w:ind w:left="1108" w:hanging="540"/>
      </w:pPr>
      <w:rPr>
        <w:sz w:val="24"/>
        <w:szCs w:val="24"/>
      </w:r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2" w15:restartNumberingAfterBreak="0">
    <w:nsid w:val="0E370E94"/>
    <w:multiLevelType w:val="hybridMultilevel"/>
    <w:tmpl w:val="EAEC0F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1">
      <w:start w:val="1"/>
      <w:numFmt w:val="bullet"/>
      <w:lvlText w:val=""/>
      <w:lvlJc w:val="left"/>
      <w:pPr>
        <w:ind w:left="2160" w:hanging="360"/>
      </w:pPr>
      <w:rPr>
        <w:rFonts w:ascii="Symbol" w:hAnsi="Symbol"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2FB56B7"/>
    <w:multiLevelType w:val="hybridMultilevel"/>
    <w:tmpl w:val="1F88F02A"/>
    <w:lvl w:ilvl="0" w:tplc="04070001">
      <w:start w:val="1"/>
      <w:numFmt w:val="bullet"/>
      <w:lvlText w:val=""/>
      <w:lvlJc w:val="left"/>
      <w:pPr>
        <w:tabs>
          <w:tab w:val="num" w:pos="1425"/>
        </w:tabs>
        <w:ind w:left="1425" w:hanging="360"/>
      </w:pPr>
      <w:rPr>
        <w:rFonts w:ascii="Symbol" w:hAnsi="Symbol" w:hint="default"/>
      </w:rPr>
    </w:lvl>
    <w:lvl w:ilvl="1" w:tplc="0407000F">
      <w:start w:val="1"/>
      <w:numFmt w:val="decimal"/>
      <w:lvlText w:val="%2."/>
      <w:lvlJc w:val="left"/>
      <w:pPr>
        <w:tabs>
          <w:tab w:val="num" w:pos="2145"/>
        </w:tabs>
        <w:ind w:left="2145" w:hanging="360"/>
      </w:pPr>
      <w:rPr>
        <w:rFonts w:hint="default"/>
      </w:rPr>
    </w:lvl>
    <w:lvl w:ilvl="2" w:tplc="04070005" w:tentative="1">
      <w:start w:val="1"/>
      <w:numFmt w:val="bullet"/>
      <w:lvlText w:val=""/>
      <w:lvlJc w:val="left"/>
      <w:pPr>
        <w:tabs>
          <w:tab w:val="num" w:pos="2865"/>
        </w:tabs>
        <w:ind w:left="2865" w:hanging="360"/>
      </w:pPr>
      <w:rPr>
        <w:rFonts w:ascii="Wingdings" w:hAnsi="Wingdings" w:hint="default"/>
      </w:rPr>
    </w:lvl>
    <w:lvl w:ilvl="3" w:tplc="04070001" w:tentative="1">
      <w:start w:val="1"/>
      <w:numFmt w:val="bullet"/>
      <w:lvlText w:val=""/>
      <w:lvlJc w:val="left"/>
      <w:pPr>
        <w:tabs>
          <w:tab w:val="num" w:pos="3585"/>
        </w:tabs>
        <w:ind w:left="3585" w:hanging="360"/>
      </w:pPr>
      <w:rPr>
        <w:rFonts w:ascii="Symbol" w:hAnsi="Symbol" w:hint="default"/>
      </w:rPr>
    </w:lvl>
    <w:lvl w:ilvl="4" w:tplc="04070003" w:tentative="1">
      <w:start w:val="1"/>
      <w:numFmt w:val="bullet"/>
      <w:lvlText w:val="o"/>
      <w:lvlJc w:val="left"/>
      <w:pPr>
        <w:tabs>
          <w:tab w:val="num" w:pos="4305"/>
        </w:tabs>
        <w:ind w:left="4305" w:hanging="360"/>
      </w:pPr>
      <w:rPr>
        <w:rFonts w:ascii="Courier New" w:hAnsi="Courier New" w:cs="Courier New" w:hint="default"/>
      </w:rPr>
    </w:lvl>
    <w:lvl w:ilvl="5" w:tplc="04070005" w:tentative="1">
      <w:start w:val="1"/>
      <w:numFmt w:val="bullet"/>
      <w:lvlText w:val=""/>
      <w:lvlJc w:val="left"/>
      <w:pPr>
        <w:tabs>
          <w:tab w:val="num" w:pos="5025"/>
        </w:tabs>
        <w:ind w:left="5025" w:hanging="360"/>
      </w:pPr>
      <w:rPr>
        <w:rFonts w:ascii="Wingdings" w:hAnsi="Wingdings" w:hint="default"/>
      </w:rPr>
    </w:lvl>
    <w:lvl w:ilvl="6" w:tplc="04070001" w:tentative="1">
      <w:start w:val="1"/>
      <w:numFmt w:val="bullet"/>
      <w:lvlText w:val=""/>
      <w:lvlJc w:val="left"/>
      <w:pPr>
        <w:tabs>
          <w:tab w:val="num" w:pos="5745"/>
        </w:tabs>
        <w:ind w:left="5745" w:hanging="360"/>
      </w:pPr>
      <w:rPr>
        <w:rFonts w:ascii="Symbol" w:hAnsi="Symbol" w:hint="default"/>
      </w:rPr>
    </w:lvl>
    <w:lvl w:ilvl="7" w:tplc="04070003" w:tentative="1">
      <w:start w:val="1"/>
      <w:numFmt w:val="bullet"/>
      <w:lvlText w:val="o"/>
      <w:lvlJc w:val="left"/>
      <w:pPr>
        <w:tabs>
          <w:tab w:val="num" w:pos="6465"/>
        </w:tabs>
        <w:ind w:left="6465" w:hanging="360"/>
      </w:pPr>
      <w:rPr>
        <w:rFonts w:ascii="Courier New" w:hAnsi="Courier New" w:cs="Courier New" w:hint="default"/>
      </w:rPr>
    </w:lvl>
    <w:lvl w:ilvl="8" w:tplc="04070005" w:tentative="1">
      <w:start w:val="1"/>
      <w:numFmt w:val="bullet"/>
      <w:lvlText w:val=""/>
      <w:lvlJc w:val="left"/>
      <w:pPr>
        <w:tabs>
          <w:tab w:val="num" w:pos="7185"/>
        </w:tabs>
        <w:ind w:left="7185" w:hanging="360"/>
      </w:pPr>
      <w:rPr>
        <w:rFonts w:ascii="Wingdings" w:hAnsi="Wingdings" w:hint="default"/>
      </w:rPr>
    </w:lvl>
  </w:abstractNum>
  <w:abstractNum w:abstractNumId="4" w15:restartNumberingAfterBreak="0">
    <w:nsid w:val="198B141F"/>
    <w:multiLevelType w:val="hybridMultilevel"/>
    <w:tmpl w:val="4986F4F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B007B9B"/>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80B6FF3"/>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9ED3236"/>
    <w:multiLevelType w:val="multilevel"/>
    <w:tmpl w:val="1F242944"/>
    <w:lvl w:ilvl="0">
      <w:numFmt w:val="decimal"/>
      <w:lvlText w:val="%1."/>
      <w:lvlJc w:val="left"/>
      <w:pPr>
        <w:tabs>
          <w:tab w:val="num" w:pos="900"/>
        </w:tabs>
        <w:ind w:left="900" w:hanging="360"/>
      </w:pPr>
      <w:rPr>
        <w:rFonts w:ascii="DS-Futura" w:hAnsi="DS-Futura" w:hint="default"/>
        <w:sz w:val="24"/>
        <w:szCs w:val="24"/>
      </w:rPr>
    </w:lvl>
    <w:lvl w:ilvl="1">
      <w:start w:val="3"/>
      <w:numFmt w:val="decimal"/>
      <w:isLgl/>
      <w:lvlText w:val="%1.%2"/>
      <w:lvlJc w:val="left"/>
      <w:pPr>
        <w:tabs>
          <w:tab w:val="num" w:pos="1108"/>
        </w:tabs>
        <w:ind w:left="1108" w:hanging="540"/>
      </w:pPr>
      <w:rPr>
        <w:rFonts w:hint="default"/>
        <w:sz w:val="24"/>
        <w:szCs w:val="24"/>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8" w15:restartNumberingAfterBreak="0">
    <w:nsid w:val="2E750D1B"/>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1427FBC"/>
    <w:multiLevelType w:val="hybridMultilevel"/>
    <w:tmpl w:val="2ED4F13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345E32B5"/>
    <w:multiLevelType w:val="hybridMultilevel"/>
    <w:tmpl w:val="FB22D05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55A7A17"/>
    <w:multiLevelType w:val="hybridMultilevel"/>
    <w:tmpl w:val="B74C6C26"/>
    <w:lvl w:ilvl="0" w:tplc="04070001">
      <w:start w:val="1"/>
      <w:numFmt w:val="bullet"/>
      <w:lvlText w:val=""/>
      <w:lvlJc w:val="left"/>
      <w:pPr>
        <w:tabs>
          <w:tab w:val="num" w:pos="1425"/>
        </w:tabs>
        <w:ind w:left="1425" w:hanging="360"/>
      </w:pPr>
      <w:rPr>
        <w:rFonts w:ascii="Symbol" w:hAnsi="Symbol" w:hint="default"/>
      </w:rPr>
    </w:lvl>
    <w:lvl w:ilvl="1" w:tplc="04070003">
      <w:start w:val="1"/>
      <w:numFmt w:val="bullet"/>
      <w:lvlText w:val="o"/>
      <w:lvlJc w:val="left"/>
      <w:pPr>
        <w:tabs>
          <w:tab w:val="num" w:pos="2145"/>
        </w:tabs>
        <w:ind w:left="2145" w:hanging="360"/>
      </w:pPr>
      <w:rPr>
        <w:rFonts w:ascii="Courier New" w:hAnsi="Courier New" w:cs="Courier New" w:hint="default"/>
      </w:r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2" w15:restartNumberingAfterBreak="0">
    <w:nsid w:val="3B9D48B5"/>
    <w:multiLevelType w:val="hybridMultilevel"/>
    <w:tmpl w:val="8AB831F4"/>
    <w:lvl w:ilvl="0" w:tplc="D9148F34">
      <w:start w:val="1"/>
      <w:numFmt w:val="lowerLetter"/>
      <w:lvlText w:val="%1."/>
      <w:lvlJc w:val="left"/>
      <w:pPr>
        <w:ind w:left="644" w:hanging="360"/>
      </w:pPr>
      <w:rPr>
        <w:b/>
        <w:i/>
        <w:sz w:val="24"/>
        <w:szCs w:val="24"/>
      </w:rPr>
    </w:lvl>
    <w:lvl w:ilvl="1" w:tplc="04070019" w:tentative="1">
      <w:start w:val="1"/>
      <w:numFmt w:val="lowerLetter"/>
      <w:lvlText w:val="%2."/>
      <w:lvlJc w:val="left"/>
      <w:pPr>
        <w:ind w:left="2008" w:hanging="360"/>
      </w:pPr>
    </w:lvl>
    <w:lvl w:ilvl="2" w:tplc="0407001B" w:tentative="1">
      <w:start w:val="1"/>
      <w:numFmt w:val="lowerRoman"/>
      <w:lvlText w:val="%3."/>
      <w:lvlJc w:val="right"/>
      <w:pPr>
        <w:ind w:left="2728" w:hanging="180"/>
      </w:pPr>
    </w:lvl>
    <w:lvl w:ilvl="3" w:tplc="0407000F" w:tentative="1">
      <w:start w:val="1"/>
      <w:numFmt w:val="decimal"/>
      <w:lvlText w:val="%4."/>
      <w:lvlJc w:val="left"/>
      <w:pPr>
        <w:ind w:left="3448" w:hanging="360"/>
      </w:pPr>
    </w:lvl>
    <w:lvl w:ilvl="4" w:tplc="04070019" w:tentative="1">
      <w:start w:val="1"/>
      <w:numFmt w:val="lowerLetter"/>
      <w:lvlText w:val="%5."/>
      <w:lvlJc w:val="left"/>
      <w:pPr>
        <w:ind w:left="4168" w:hanging="360"/>
      </w:pPr>
    </w:lvl>
    <w:lvl w:ilvl="5" w:tplc="0407001B" w:tentative="1">
      <w:start w:val="1"/>
      <w:numFmt w:val="lowerRoman"/>
      <w:lvlText w:val="%6."/>
      <w:lvlJc w:val="right"/>
      <w:pPr>
        <w:ind w:left="4888" w:hanging="180"/>
      </w:pPr>
    </w:lvl>
    <w:lvl w:ilvl="6" w:tplc="0407000F" w:tentative="1">
      <w:start w:val="1"/>
      <w:numFmt w:val="decimal"/>
      <w:lvlText w:val="%7."/>
      <w:lvlJc w:val="left"/>
      <w:pPr>
        <w:ind w:left="5608" w:hanging="360"/>
      </w:pPr>
    </w:lvl>
    <w:lvl w:ilvl="7" w:tplc="04070019" w:tentative="1">
      <w:start w:val="1"/>
      <w:numFmt w:val="lowerLetter"/>
      <w:lvlText w:val="%8."/>
      <w:lvlJc w:val="left"/>
      <w:pPr>
        <w:ind w:left="6328" w:hanging="360"/>
      </w:pPr>
    </w:lvl>
    <w:lvl w:ilvl="8" w:tplc="0407001B" w:tentative="1">
      <w:start w:val="1"/>
      <w:numFmt w:val="lowerRoman"/>
      <w:lvlText w:val="%9."/>
      <w:lvlJc w:val="right"/>
      <w:pPr>
        <w:ind w:left="7048" w:hanging="180"/>
      </w:pPr>
    </w:lvl>
  </w:abstractNum>
  <w:abstractNum w:abstractNumId="13" w15:restartNumberingAfterBreak="0">
    <w:nsid w:val="3DC97B2B"/>
    <w:multiLevelType w:val="multilevel"/>
    <w:tmpl w:val="D7E4BD74"/>
    <w:lvl w:ilvl="0">
      <w:start w:val="7"/>
      <w:numFmt w:val="decimal"/>
      <w:lvlText w:val="%1."/>
      <w:lvlJc w:val="left"/>
      <w:pPr>
        <w:tabs>
          <w:tab w:val="num" w:pos="900"/>
        </w:tabs>
        <w:ind w:left="900" w:hanging="360"/>
      </w:pPr>
      <w:rPr>
        <w:rFonts w:hint="default"/>
        <w:sz w:val="24"/>
        <w:szCs w:val="24"/>
      </w:rPr>
    </w:lvl>
    <w:lvl w:ilvl="1">
      <w:start w:val="2"/>
      <w:numFmt w:val="decimal"/>
      <w:isLgl/>
      <w:lvlText w:val="%1.%2"/>
      <w:lvlJc w:val="left"/>
      <w:pPr>
        <w:tabs>
          <w:tab w:val="num" w:pos="1108"/>
        </w:tabs>
        <w:ind w:left="1108" w:hanging="540"/>
      </w:pPr>
      <w:rPr>
        <w:rFonts w:hint="default"/>
        <w:sz w:val="24"/>
        <w:szCs w:val="24"/>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4" w15:restartNumberingAfterBreak="0">
    <w:nsid w:val="445F388D"/>
    <w:multiLevelType w:val="multilevel"/>
    <w:tmpl w:val="D86427B6"/>
    <w:lvl w:ilvl="0">
      <w:start w:val="1"/>
      <w:numFmt w:val="decimal"/>
      <w:lvlText w:val="%1."/>
      <w:lvlJc w:val="left"/>
      <w:pPr>
        <w:tabs>
          <w:tab w:val="num" w:pos="900"/>
        </w:tabs>
        <w:ind w:left="900" w:hanging="360"/>
      </w:pPr>
      <w:rPr>
        <w:sz w:val="24"/>
        <w:szCs w:val="24"/>
      </w:rPr>
    </w:lvl>
    <w:lvl w:ilvl="1">
      <w:start w:val="3"/>
      <w:numFmt w:val="decimal"/>
      <w:isLgl/>
      <w:lvlText w:val="%1.%2"/>
      <w:lvlJc w:val="left"/>
      <w:pPr>
        <w:tabs>
          <w:tab w:val="num" w:pos="1108"/>
        </w:tabs>
        <w:ind w:left="1108" w:hanging="540"/>
      </w:pPr>
      <w:rPr>
        <w:sz w:val="24"/>
        <w:szCs w:val="24"/>
      </w:r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15" w15:restartNumberingAfterBreak="0">
    <w:nsid w:val="44EF39DB"/>
    <w:multiLevelType w:val="hybridMultilevel"/>
    <w:tmpl w:val="AE86F23E"/>
    <w:lvl w:ilvl="0" w:tplc="04070001">
      <w:start w:val="1"/>
      <w:numFmt w:val="bullet"/>
      <w:lvlText w:val=""/>
      <w:lvlJc w:val="left"/>
      <w:pPr>
        <w:tabs>
          <w:tab w:val="num" w:pos="1429"/>
        </w:tabs>
        <w:ind w:left="1429"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6" w15:restartNumberingAfterBreak="0">
    <w:nsid w:val="485D645D"/>
    <w:multiLevelType w:val="hybridMultilevel"/>
    <w:tmpl w:val="247E71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B1356BE"/>
    <w:multiLevelType w:val="multilevel"/>
    <w:tmpl w:val="65364296"/>
    <w:lvl w:ilvl="0">
      <w:numFmt w:val="decimal"/>
      <w:lvlText w:val="%1."/>
      <w:lvlJc w:val="left"/>
      <w:pPr>
        <w:tabs>
          <w:tab w:val="num" w:pos="900"/>
        </w:tabs>
        <w:ind w:left="900" w:hanging="360"/>
      </w:pPr>
      <w:rPr>
        <w:rFonts w:hint="default"/>
        <w:sz w:val="24"/>
        <w:szCs w:val="24"/>
      </w:rPr>
    </w:lvl>
    <w:lvl w:ilvl="1">
      <w:start w:val="3"/>
      <w:numFmt w:val="decimal"/>
      <w:isLgl/>
      <w:lvlText w:val="%1.%2"/>
      <w:lvlJc w:val="left"/>
      <w:pPr>
        <w:tabs>
          <w:tab w:val="num" w:pos="1108"/>
        </w:tabs>
        <w:ind w:left="1108" w:hanging="540"/>
      </w:pPr>
      <w:rPr>
        <w:rFonts w:hint="default"/>
        <w:sz w:val="24"/>
        <w:szCs w:val="24"/>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8" w15:restartNumberingAfterBreak="0">
    <w:nsid w:val="537C0548"/>
    <w:multiLevelType w:val="multilevel"/>
    <w:tmpl w:val="645C9056"/>
    <w:lvl w:ilvl="0">
      <w:start w:val="7"/>
      <w:numFmt w:val="decimal"/>
      <w:lvlText w:val="%1."/>
      <w:lvlJc w:val="left"/>
      <w:pPr>
        <w:tabs>
          <w:tab w:val="num" w:pos="900"/>
        </w:tabs>
        <w:ind w:left="900" w:hanging="360"/>
      </w:pPr>
      <w:rPr>
        <w:rFonts w:hint="default"/>
        <w:sz w:val="24"/>
        <w:szCs w:val="24"/>
      </w:rPr>
    </w:lvl>
    <w:lvl w:ilvl="1">
      <w:start w:val="1"/>
      <w:numFmt w:val="decimal"/>
      <w:isLgl/>
      <w:lvlText w:val="%1.%2"/>
      <w:lvlJc w:val="left"/>
      <w:pPr>
        <w:tabs>
          <w:tab w:val="num" w:pos="1108"/>
        </w:tabs>
        <w:ind w:left="1108" w:hanging="540"/>
      </w:pPr>
      <w:rPr>
        <w:rFonts w:hint="default"/>
        <w:sz w:val="24"/>
        <w:szCs w:val="24"/>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9" w15:restartNumberingAfterBreak="0">
    <w:nsid w:val="53EB1B57"/>
    <w:multiLevelType w:val="hybridMultilevel"/>
    <w:tmpl w:val="D870F7F0"/>
    <w:lvl w:ilvl="0" w:tplc="64E873E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7E52D86"/>
    <w:multiLevelType w:val="multilevel"/>
    <w:tmpl w:val="B3AA097C"/>
    <w:lvl w:ilvl="0">
      <w:numFmt w:val="decimal"/>
      <w:lvlText w:val="%1."/>
      <w:lvlJc w:val="left"/>
      <w:pPr>
        <w:tabs>
          <w:tab w:val="num" w:pos="900"/>
        </w:tabs>
        <w:ind w:left="900" w:hanging="360"/>
      </w:pPr>
      <w:rPr>
        <w:rFonts w:hint="default"/>
        <w:sz w:val="24"/>
        <w:szCs w:val="24"/>
      </w:rPr>
    </w:lvl>
    <w:lvl w:ilvl="1">
      <w:start w:val="3"/>
      <w:numFmt w:val="decimal"/>
      <w:isLgl/>
      <w:lvlText w:val="%1.%2"/>
      <w:lvlJc w:val="left"/>
      <w:pPr>
        <w:tabs>
          <w:tab w:val="num" w:pos="1108"/>
        </w:tabs>
        <w:ind w:left="1108" w:hanging="540"/>
      </w:pPr>
      <w:rPr>
        <w:rFonts w:hint="default"/>
        <w:sz w:val="24"/>
        <w:szCs w:val="24"/>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1" w15:restartNumberingAfterBreak="0">
    <w:nsid w:val="5FFD4AD0"/>
    <w:multiLevelType w:val="multilevel"/>
    <w:tmpl w:val="D13211A8"/>
    <w:lvl w:ilvl="0">
      <w:start w:val="8"/>
      <w:numFmt w:val="decimal"/>
      <w:lvlText w:val="%1."/>
      <w:lvlJc w:val="left"/>
      <w:pPr>
        <w:tabs>
          <w:tab w:val="num" w:pos="900"/>
        </w:tabs>
        <w:ind w:left="900" w:hanging="360"/>
      </w:pPr>
      <w:rPr>
        <w:rFonts w:hint="default"/>
        <w:sz w:val="24"/>
        <w:szCs w:val="24"/>
      </w:rPr>
    </w:lvl>
    <w:lvl w:ilvl="1">
      <w:start w:val="1"/>
      <w:numFmt w:val="decimal"/>
      <w:isLgl/>
      <w:lvlText w:val="%1.%2"/>
      <w:lvlJc w:val="left"/>
      <w:pPr>
        <w:tabs>
          <w:tab w:val="num" w:pos="1108"/>
        </w:tabs>
        <w:ind w:left="1108" w:hanging="540"/>
      </w:pPr>
      <w:rPr>
        <w:rFonts w:hint="default"/>
        <w:sz w:val="24"/>
        <w:szCs w:val="24"/>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2" w15:restartNumberingAfterBreak="0">
    <w:nsid w:val="62C43777"/>
    <w:multiLevelType w:val="hybridMultilevel"/>
    <w:tmpl w:val="2A14A656"/>
    <w:lvl w:ilvl="0" w:tplc="04070001">
      <w:start w:val="1"/>
      <w:numFmt w:val="bullet"/>
      <w:lvlText w:val=""/>
      <w:lvlJc w:val="left"/>
      <w:pPr>
        <w:tabs>
          <w:tab w:val="num" w:pos="1440"/>
        </w:tabs>
        <w:ind w:left="144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23" w15:restartNumberingAfterBreak="0">
    <w:nsid w:val="67101386"/>
    <w:multiLevelType w:val="hybridMultilevel"/>
    <w:tmpl w:val="0C84764A"/>
    <w:lvl w:ilvl="0" w:tplc="04070003">
      <w:start w:val="1"/>
      <w:numFmt w:val="bullet"/>
      <w:lvlText w:val="o"/>
      <w:lvlJc w:val="left"/>
      <w:pPr>
        <w:ind w:left="1440" w:hanging="360"/>
      </w:pPr>
      <w:rPr>
        <w:rFonts w:ascii="Courier New" w:hAnsi="Courier New" w:cs="Courier New"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4" w15:restartNumberingAfterBreak="0">
    <w:nsid w:val="68AD74DB"/>
    <w:multiLevelType w:val="hybridMultilevel"/>
    <w:tmpl w:val="FB1CE3F6"/>
    <w:lvl w:ilvl="0" w:tplc="CB2E2D1C">
      <w:start w:val="3"/>
      <w:numFmt w:val="bullet"/>
      <w:lvlText w:val="•"/>
      <w:lvlJc w:val="left"/>
      <w:pPr>
        <w:ind w:left="712" w:hanging="570"/>
      </w:pPr>
      <w:rPr>
        <w:rFonts w:ascii="DS-Futura" w:eastAsia="Times New Roman" w:hAnsi="DS-Futura" w:cs="Arial" w:hint="default"/>
      </w:rPr>
    </w:lvl>
    <w:lvl w:ilvl="1" w:tplc="04070003" w:tentative="1">
      <w:start w:val="1"/>
      <w:numFmt w:val="bullet"/>
      <w:lvlText w:val="o"/>
      <w:lvlJc w:val="left"/>
      <w:pPr>
        <w:ind w:left="1222" w:hanging="360"/>
      </w:pPr>
      <w:rPr>
        <w:rFonts w:ascii="Courier New" w:hAnsi="Courier New" w:cs="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cs="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cs="Courier New" w:hint="default"/>
      </w:rPr>
    </w:lvl>
    <w:lvl w:ilvl="8" w:tplc="04070005" w:tentative="1">
      <w:start w:val="1"/>
      <w:numFmt w:val="bullet"/>
      <w:lvlText w:val=""/>
      <w:lvlJc w:val="left"/>
      <w:pPr>
        <w:ind w:left="6262" w:hanging="360"/>
      </w:pPr>
      <w:rPr>
        <w:rFonts w:ascii="Wingdings" w:hAnsi="Wingdings" w:hint="default"/>
      </w:rPr>
    </w:lvl>
  </w:abstractNum>
  <w:abstractNum w:abstractNumId="25" w15:restartNumberingAfterBreak="0">
    <w:nsid w:val="6BB24916"/>
    <w:multiLevelType w:val="hybridMultilevel"/>
    <w:tmpl w:val="0B10CF5A"/>
    <w:lvl w:ilvl="0" w:tplc="04070001">
      <w:start w:val="1"/>
      <w:numFmt w:val="bullet"/>
      <w:lvlText w:val=""/>
      <w:lvlJc w:val="left"/>
      <w:pPr>
        <w:tabs>
          <w:tab w:val="num" w:pos="1440"/>
        </w:tabs>
        <w:ind w:left="144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26" w15:restartNumberingAfterBreak="0">
    <w:nsid w:val="6BF560E2"/>
    <w:multiLevelType w:val="hybridMultilevel"/>
    <w:tmpl w:val="2CB6BD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6DD858C7"/>
    <w:multiLevelType w:val="hybridMultilevel"/>
    <w:tmpl w:val="323EE7D2"/>
    <w:lvl w:ilvl="0" w:tplc="04070001">
      <w:start w:val="1"/>
      <w:numFmt w:val="bullet"/>
      <w:lvlText w:val=""/>
      <w:lvlJc w:val="left"/>
      <w:pPr>
        <w:tabs>
          <w:tab w:val="num" w:pos="1290"/>
        </w:tabs>
        <w:ind w:left="1290" w:hanging="360"/>
      </w:pPr>
      <w:rPr>
        <w:rFonts w:ascii="Symbol" w:hAnsi="Symbol" w:hint="default"/>
      </w:rPr>
    </w:lvl>
    <w:lvl w:ilvl="1" w:tplc="04070003">
      <w:start w:val="1"/>
      <w:numFmt w:val="bullet"/>
      <w:lvlText w:val="o"/>
      <w:lvlJc w:val="left"/>
      <w:pPr>
        <w:tabs>
          <w:tab w:val="num" w:pos="2010"/>
        </w:tabs>
        <w:ind w:left="2010" w:hanging="360"/>
      </w:pPr>
      <w:rPr>
        <w:rFonts w:ascii="Courier New" w:hAnsi="Courier New" w:cs="Courier New" w:hint="default"/>
      </w:rPr>
    </w:lvl>
    <w:lvl w:ilvl="2" w:tplc="04070001">
      <w:start w:val="1"/>
      <w:numFmt w:val="bullet"/>
      <w:lvlText w:val=""/>
      <w:lvlJc w:val="left"/>
      <w:pPr>
        <w:tabs>
          <w:tab w:val="num" w:pos="2730"/>
        </w:tabs>
        <w:ind w:left="2730" w:hanging="360"/>
      </w:pPr>
      <w:rPr>
        <w:rFonts w:ascii="Symbol" w:hAnsi="Symbol" w:hint="default"/>
      </w:rPr>
    </w:lvl>
    <w:lvl w:ilvl="3" w:tplc="04070001">
      <w:start w:val="1"/>
      <w:numFmt w:val="bullet"/>
      <w:lvlText w:val=""/>
      <w:lvlJc w:val="left"/>
      <w:pPr>
        <w:tabs>
          <w:tab w:val="num" w:pos="3450"/>
        </w:tabs>
        <w:ind w:left="3450" w:hanging="360"/>
      </w:pPr>
      <w:rPr>
        <w:rFonts w:ascii="Symbol" w:hAnsi="Symbol" w:hint="default"/>
      </w:r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28" w15:restartNumberingAfterBreak="0">
    <w:nsid w:val="737236B1"/>
    <w:multiLevelType w:val="hybridMultilevel"/>
    <w:tmpl w:val="AF24A61A"/>
    <w:lvl w:ilvl="0" w:tplc="04070001">
      <w:start w:val="1"/>
      <w:numFmt w:val="bullet"/>
      <w:lvlText w:val=""/>
      <w:lvlJc w:val="left"/>
      <w:pPr>
        <w:ind w:left="502" w:hanging="360"/>
      </w:pPr>
      <w:rPr>
        <w:rFonts w:ascii="Symbol" w:hAnsi="Symbol" w:hint="default"/>
      </w:rPr>
    </w:lvl>
    <w:lvl w:ilvl="1" w:tplc="04070003" w:tentative="1">
      <w:start w:val="1"/>
      <w:numFmt w:val="bullet"/>
      <w:lvlText w:val="o"/>
      <w:lvlJc w:val="left"/>
      <w:pPr>
        <w:ind w:left="1222" w:hanging="360"/>
      </w:pPr>
      <w:rPr>
        <w:rFonts w:ascii="Courier New" w:hAnsi="Courier New" w:cs="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cs="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cs="Courier New" w:hint="default"/>
      </w:rPr>
    </w:lvl>
    <w:lvl w:ilvl="8" w:tplc="04070005" w:tentative="1">
      <w:start w:val="1"/>
      <w:numFmt w:val="bullet"/>
      <w:lvlText w:val=""/>
      <w:lvlJc w:val="left"/>
      <w:pPr>
        <w:ind w:left="6262" w:hanging="360"/>
      </w:pPr>
      <w:rPr>
        <w:rFonts w:ascii="Wingdings" w:hAnsi="Wingdings" w:hint="default"/>
      </w:rPr>
    </w:lvl>
  </w:abstractNum>
  <w:abstractNum w:abstractNumId="29" w15:restartNumberingAfterBreak="0">
    <w:nsid w:val="753D798F"/>
    <w:multiLevelType w:val="multilevel"/>
    <w:tmpl w:val="D86427B6"/>
    <w:lvl w:ilvl="0">
      <w:start w:val="1"/>
      <w:numFmt w:val="decimal"/>
      <w:lvlText w:val="%1."/>
      <w:lvlJc w:val="left"/>
      <w:pPr>
        <w:tabs>
          <w:tab w:val="num" w:pos="900"/>
        </w:tabs>
        <w:ind w:left="900" w:hanging="360"/>
      </w:pPr>
      <w:rPr>
        <w:sz w:val="24"/>
        <w:szCs w:val="24"/>
      </w:rPr>
    </w:lvl>
    <w:lvl w:ilvl="1">
      <w:start w:val="3"/>
      <w:numFmt w:val="decimal"/>
      <w:isLgl/>
      <w:lvlText w:val="%1.%2"/>
      <w:lvlJc w:val="left"/>
      <w:pPr>
        <w:tabs>
          <w:tab w:val="num" w:pos="1108"/>
        </w:tabs>
        <w:ind w:left="1108" w:hanging="540"/>
      </w:pPr>
      <w:rPr>
        <w:sz w:val="24"/>
        <w:szCs w:val="24"/>
      </w:r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30" w15:restartNumberingAfterBreak="0">
    <w:nsid w:val="7C3E399A"/>
    <w:multiLevelType w:val="multilevel"/>
    <w:tmpl w:val="D86427B6"/>
    <w:lvl w:ilvl="0">
      <w:start w:val="1"/>
      <w:numFmt w:val="decimal"/>
      <w:lvlText w:val="%1."/>
      <w:lvlJc w:val="left"/>
      <w:pPr>
        <w:tabs>
          <w:tab w:val="num" w:pos="900"/>
        </w:tabs>
        <w:ind w:left="900" w:hanging="360"/>
      </w:pPr>
      <w:rPr>
        <w:sz w:val="24"/>
        <w:szCs w:val="24"/>
      </w:rPr>
    </w:lvl>
    <w:lvl w:ilvl="1">
      <w:start w:val="3"/>
      <w:numFmt w:val="decimal"/>
      <w:isLgl/>
      <w:lvlText w:val="%1.%2"/>
      <w:lvlJc w:val="left"/>
      <w:pPr>
        <w:tabs>
          <w:tab w:val="num" w:pos="1108"/>
        </w:tabs>
        <w:ind w:left="1108" w:hanging="540"/>
      </w:pPr>
      <w:rPr>
        <w:sz w:val="24"/>
        <w:szCs w:val="24"/>
      </w:r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31" w15:restartNumberingAfterBreak="0">
    <w:nsid w:val="7D557004"/>
    <w:multiLevelType w:val="multilevel"/>
    <w:tmpl w:val="85324D0E"/>
    <w:lvl w:ilvl="0">
      <w:start w:val="1"/>
      <w:numFmt w:val="decimal"/>
      <w:lvlText w:val="%1."/>
      <w:lvlJc w:val="left"/>
      <w:pPr>
        <w:tabs>
          <w:tab w:val="num" w:pos="1778"/>
        </w:tabs>
        <w:ind w:left="1778" w:hanging="360"/>
      </w:pPr>
      <w:rPr>
        <w:sz w:val="24"/>
        <w:szCs w:val="24"/>
      </w:rPr>
    </w:lvl>
    <w:lvl w:ilvl="1">
      <w:start w:val="3"/>
      <w:numFmt w:val="decimal"/>
      <w:isLgl/>
      <w:lvlText w:val="%1.%2"/>
      <w:lvlJc w:val="left"/>
      <w:pPr>
        <w:tabs>
          <w:tab w:val="num" w:pos="1108"/>
        </w:tabs>
        <w:ind w:left="1108" w:hanging="540"/>
      </w:pPr>
      <w:rPr>
        <w:sz w:val="24"/>
        <w:szCs w:val="24"/>
      </w:r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32" w15:restartNumberingAfterBreak="0">
    <w:nsid w:val="7FAD6955"/>
    <w:multiLevelType w:val="multilevel"/>
    <w:tmpl w:val="44FAB48C"/>
    <w:lvl w:ilvl="0">
      <w:start w:val="1"/>
      <w:numFmt w:val="bullet"/>
      <w:lvlText w:val=""/>
      <w:lvlJc w:val="left"/>
      <w:pPr>
        <w:tabs>
          <w:tab w:val="num" w:pos="900"/>
        </w:tabs>
        <w:ind w:left="900" w:hanging="360"/>
      </w:pPr>
      <w:rPr>
        <w:rFonts w:ascii="Symbol" w:hAnsi="Symbol" w:hint="default"/>
        <w:sz w:val="24"/>
        <w:szCs w:val="24"/>
      </w:rPr>
    </w:lvl>
    <w:lvl w:ilvl="1">
      <w:start w:val="3"/>
      <w:numFmt w:val="decimal"/>
      <w:isLgl/>
      <w:lvlText w:val="%1.%2"/>
      <w:lvlJc w:val="left"/>
      <w:pPr>
        <w:tabs>
          <w:tab w:val="num" w:pos="1108"/>
        </w:tabs>
        <w:ind w:left="1108" w:hanging="540"/>
      </w:pPr>
      <w:rPr>
        <w:sz w:val="24"/>
        <w:szCs w:val="24"/>
      </w:r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num w:numId="1">
    <w:abstractNumId w:val="3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5"/>
  </w:num>
  <w:num w:numId="9">
    <w:abstractNumId w:val="6"/>
  </w:num>
  <w:num w:numId="10">
    <w:abstractNumId w:val="8"/>
  </w:num>
  <w:num w:numId="11">
    <w:abstractNumId w:val="1"/>
  </w:num>
  <w:num w:numId="12">
    <w:abstractNumId w:val="4"/>
  </w:num>
  <w:num w:numId="13">
    <w:abstractNumId w:val="20"/>
  </w:num>
  <w:num w:numId="14">
    <w:abstractNumId w:val="2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21"/>
  </w:num>
  <w:num w:numId="17">
    <w:abstractNumId w:val="29"/>
  </w:num>
  <w:num w:numId="18">
    <w:abstractNumId w:val="14"/>
  </w:num>
  <w:num w:numId="19">
    <w:abstractNumId w:val="7"/>
  </w:num>
  <w:num w:numId="20">
    <w:abstractNumId w:val="18"/>
  </w:num>
  <w:num w:numId="21">
    <w:abstractNumId w:val="0"/>
  </w:num>
  <w:num w:numId="22">
    <w:abstractNumId w:val="13"/>
  </w:num>
  <w:num w:numId="23">
    <w:abstractNumId w:val="12"/>
  </w:num>
  <w:num w:numId="24">
    <w:abstractNumId w:val="10"/>
  </w:num>
  <w:num w:numId="25">
    <w:abstractNumId w:val="26"/>
  </w:num>
  <w:num w:numId="26">
    <w:abstractNumId w:val="24"/>
  </w:num>
  <w:num w:numId="27">
    <w:abstractNumId w:val="31"/>
  </w:num>
  <w:num w:numId="28">
    <w:abstractNumId w:val="30"/>
  </w:num>
  <w:num w:numId="29">
    <w:abstractNumId w:val="3"/>
  </w:num>
  <w:num w:numId="30">
    <w:abstractNumId w:val="9"/>
  </w:num>
  <w:num w:numId="31">
    <w:abstractNumId w:val="32"/>
  </w:num>
  <w:num w:numId="32">
    <w:abstractNumId w:val="15"/>
  </w:num>
  <w:num w:numId="33">
    <w:abstractNumId w:val="28"/>
  </w:num>
  <w:num w:numId="34">
    <w:abstractNumId w:val="16"/>
  </w:num>
  <w:num w:numId="35">
    <w:abstractNumId w:val="19"/>
  </w:num>
  <w:num w:numId="36">
    <w:abstractNumId w:val="2"/>
  </w:num>
  <w:num w:numId="37">
    <w:abstractNumId w:val="2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0"/>
  <w:noPunctuationKerning/>
  <w:characterSpacingControl w:val="doNotCompress"/>
  <w:hdrShapeDefaults>
    <o:shapedefaults v:ext="edit" spidmax="829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D54"/>
    <w:rsid w:val="00004324"/>
    <w:rsid w:val="00005FA5"/>
    <w:rsid w:val="0000622A"/>
    <w:rsid w:val="000067FB"/>
    <w:rsid w:val="00011ABE"/>
    <w:rsid w:val="00022737"/>
    <w:rsid w:val="00051974"/>
    <w:rsid w:val="00052B8C"/>
    <w:rsid w:val="0005523A"/>
    <w:rsid w:val="00075D54"/>
    <w:rsid w:val="0007707B"/>
    <w:rsid w:val="0008126C"/>
    <w:rsid w:val="00082C95"/>
    <w:rsid w:val="0008571B"/>
    <w:rsid w:val="000928CC"/>
    <w:rsid w:val="000A6CE4"/>
    <w:rsid w:val="000D5C02"/>
    <w:rsid w:val="000E3553"/>
    <w:rsid w:val="000E5C8A"/>
    <w:rsid w:val="00102A01"/>
    <w:rsid w:val="001135A1"/>
    <w:rsid w:val="001351BC"/>
    <w:rsid w:val="00150419"/>
    <w:rsid w:val="00154924"/>
    <w:rsid w:val="00156B69"/>
    <w:rsid w:val="00157919"/>
    <w:rsid w:val="00172FA0"/>
    <w:rsid w:val="001901B7"/>
    <w:rsid w:val="001A0896"/>
    <w:rsid w:val="001B2315"/>
    <w:rsid w:val="001C6CDC"/>
    <w:rsid w:val="001C781E"/>
    <w:rsid w:val="001D1980"/>
    <w:rsid w:val="001D5478"/>
    <w:rsid w:val="001E17CB"/>
    <w:rsid w:val="001E20C9"/>
    <w:rsid w:val="001E273D"/>
    <w:rsid w:val="001F4773"/>
    <w:rsid w:val="00203AA2"/>
    <w:rsid w:val="0020554E"/>
    <w:rsid w:val="002059B9"/>
    <w:rsid w:val="00210E4A"/>
    <w:rsid w:val="00233830"/>
    <w:rsid w:val="00235902"/>
    <w:rsid w:val="00236751"/>
    <w:rsid w:val="002415A6"/>
    <w:rsid w:val="00261C9A"/>
    <w:rsid w:val="00264B1B"/>
    <w:rsid w:val="002716D7"/>
    <w:rsid w:val="00291C76"/>
    <w:rsid w:val="002A3263"/>
    <w:rsid w:val="002B453D"/>
    <w:rsid w:val="002B4ED7"/>
    <w:rsid w:val="002B5226"/>
    <w:rsid w:val="002C2F58"/>
    <w:rsid w:val="002D09A5"/>
    <w:rsid w:val="002D7D06"/>
    <w:rsid w:val="002E4241"/>
    <w:rsid w:val="002F362B"/>
    <w:rsid w:val="002F67AA"/>
    <w:rsid w:val="003151C0"/>
    <w:rsid w:val="003159B7"/>
    <w:rsid w:val="003237AF"/>
    <w:rsid w:val="003300D0"/>
    <w:rsid w:val="0035264E"/>
    <w:rsid w:val="00362F1F"/>
    <w:rsid w:val="00386935"/>
    <w:rsid w:val="00395779"/>
    <w:rsid w:val="003B0A25"/>
    <w:rsid w:val="003C23F8"/>
    <w:rsid w:val="003C29A4"/>
    <w:rsid w:val="003C6123"/>
    <w:rsid w:val="003C7ADE"/>
    <w:rsid w:val="003D0677"/>
    <w:rsid w:val="003D4880"/>
    <w:rsid w:val="003E2E15"/>
    <w:rsid w:val="003E46D0"/>
    <w:rsid w:val="003F3717"/>
    <w:rsid w:val="003F5E12"/>
    <w:rsid w:val="004006E9"/>
    <w:rsid w:val="00402AA0"/>
    <w:rsid w:val="0041009A"/>
    <w:rsid w:val="0041051F"/>
    <w:rsid w:val="0042407F"/>
    <w:rsid w:val="00427BDA"/>
    <w:rsid w:val="00430B8C"/>
    <w:rsid w:val="00442619"/>
    <w:rsid w:val="0045271C"/>
    <w:rsid w:val="004557D4"/>
    <w:rsid w:val="00461FE4"/>
    <w:rsid w:val="00472367"/>
    <w:rsid w:val="004A40EE"/>
    <w:rsid w:val="004B2801"/>
    <w:rsid w:val="004D15A2"/>
    <w:rsid w:val="004E7548"/>
    <w:rsid w:val="004F086D"/>
    <w:rsid w:val="004F0951"/>
    <w:rsid w:val="004F41B6"/>
    <w:rsid w:val="00512A67"/>
    <w:rsid w:val="00527998"/>
    <w:rsid w:val="00536915"/>
    <w:rsid w:val="00567C33"/>
    <w:rsid w:val="00567FED"/>
    <w:rsid w:val="005758B6"/>
    <w:rsid w:val="0058657A"/>
    <w:rsid w:val="005953AF"/>
    <w:rsid w:val="005A6589"/>
    <w:rsid w:val="005B62F5"/>
    <w:rsid w:val="005C4366"/>
    <w:rsid w:val="005E46DE"/>
    <w:rsid w:val="00604010"/>
    <w:rsid w:val="006325E5"/>
    <w:rsid w:val="00636DCD"/>
    <w:rsid w:val="006403CC"/>
    <w:rsid w:val="00662D93"/>
    <w:rsid w:val="0066401A"/>
    <w:rsid w:val="00681427"/>
    <w:rsid w:val="00692318"/>
    <w:rsid w:val="006A5212"/>
    <w:rsid w:val="006D1686"/>
    <w:rsid w:val="006F3FC3"/>
    <w:rsid w:val="007078E2"/>
    <w:rsid w:val="00714097"/>
    <w:rsid w:val="00722A74"/>
    <w:rsid w:val="007253AE"/>
    <w:rsid w:val="00731D71"/>
    <w:rsid w:val="00743056"/>
    <w:rsid w:val="00743A57"/>
    <w:rsid w:val="0074434F"/>
    <w:rsid w:val="007501F6"/>
    <w:rsid w:val="00753056"/>
    <w:rsid w:val="00762DEB"/>
    <w:rsid w:val="00763A82"/>
    <w:rsid w:val="00773851"/>
    <w:rsid w:val="007815F6"/>
    <w:rsid w:val="007A4546"/>
    <w:rsid w:val="007C6D18"/>
    <w:rsid w:val="007E0B4E"/>
    <w:rsid w:val="007F0B2E"/>
    <w:rsid w:val="00811CD2"/>
    <w:rsid w:val="008178DD"/>
    <w:rsid w:val="00821257"/>
    <w:rsid w:val="008241EB"/>
    <w:rsid w:val="00840965"/>
    <w:rsid w:val="00865391"/>
    <w:rsid w:val="00867E10"/>
    <w:rsid w:val="00886B7A"/>
    <w:rsid w:val="008B636F"/>
    <w:rsid w:val="008C5C5D"/>
    <w:rsid w:val="008D4E96"/>
    <w:rsid w:val="008E1397"/>
    <w:rsid w:val="008E2BC8"/>
    <w:rsid w:val="008F7842"/>
    <w:rsid w:val="00904C9D"/>
    <w:rsid w:val="00925D45"/>
    <w:rsid w:val="009324B8"/>
    <w:rsid w:val="00932C3F"/>
    <w:rsid w:val="009415AB"/>
    <w:rsid w:val="00941B25"/>
    <w:rsid w:val="00944174"/>
    <w:rsid w:val="00951387"/>
    <w:rsid w:val="00966DD7"/>
    <w:rsid w:val="0097248F"/>
    <w:rsid w:val="009753DF"/>
    <w:rsid w:val="00984E59"/>
    <w:rsid w:val="009A5540"/>
    <w:rsid w:val="009B2DAC"/>
    <w:rsid w:val="009D34ED"/>
    <w:rsid w:val="00A4449B"/>
    <w:rsid w:val="00A5146E"/>
    <w:rsid w:val="00A7572A"/>
    <w:rsid w:val="00A84CB2"/>
    <w:rsid w:val="00A96CE4"/>
    <w:rsid w:val="00A9707C"/>
    <w:rsid w:val="00AB3CDB"/>
    <w:rsid w:val="00AC6F19"/>
    <w:rsid w:val="00AD0C08"/>
    <w:rsid w:val="00AD620E"/>
    <w:rsid w:val="00AF3D09"/>
    <w:rsid w:val="00B05398"/>
    <w:rsid w:val="00B2135D"/>
    <w:rsid w:val="00B50D63"/>
    <w:rsid w:val="00B5783A"/>
    <w:rsid w:val="00B62B01"/>
    <w:rsid w:val="00B6711F"/>
    <w:rsid w:val="00B700F6"/>
    <w:rsid w:val="00B70B79"/>
    <w:rsid w:val="00B76086"/>
    <w:rsid w:val="00B77A8D"/>
    <w:rsid w:val="00B91158"/>
    <w:rsid w:val="00B967B7"/>
    <w:rsid w:val="00BA46E7"/>
    <w:rsid w:val="00BA784B"/>
    <w:rsid w:val="00BB287C"/>
    <w:rsid w:val="00BC09B9"/>
    <w:rsid w:val="00BC7976"/>
    <w:rsid w:val="00BE1013"/>
    <w:rsid w:val="00C01E40"/>
    <w:rsid w:val="00C14B83"/>
    <w:rsid w:val="00C16EE8"/>
    <w:rsid w:val="00C16FA8"/>
    <w:rsid w:val="00C5507F"/>
    <w:rsid w:val="00C57545"/>
    <w:rsid w:val="00C602A1"/>
    <w:rsid w:val="00C61517"/>
    <w:rsid w:val="00C66193"/>
    <w:rsid w:val="00C75175"/>
    <w:rsid w:val="00C82F40"/>
    <w:rsid w:val="00C93D5B"/>
    <w:rsid w:val="00CA1B53"/>
    <w:rsid w:val="00CA45F9"/>
    <w:rsid w:val="00CB7D1D"/>
    <w:rsid w:val="00CC3EC7"/>
    <w:rsid w:val="00CE031B"/>
    <w:rsid w:val="00CE4C30"/>
    <w:rsid w:val="00D0453E"/>
    <w:rsid w:val="00D07CEC"/>
    <w:rsid w:val="00D10A40"/>
    <w:rsid w:val="00D17C94"/>
    <w:rsid w:val="00D25E27"/>
    <w:rsid w:val="00D44553"/>
    <w:rsid w:val="00D45CF3"/>
    <w:rsid w:val="00D47C95"/>
    <w:rsid w:val="00D707C8"/>
    <w:rsid w:val="00D72EE1"/>
    <w:rsid w:val="00D820A5"/>
    <w:rsid w:val="00DB21C0"/>
    <w:rsid w:val="00DC05EC"/>
    <w:rsid w:val="00DC79A5"/>
    <w:rsid w:val="00DD71CA"/>
    <w:rsid w:val="00DD7F8D"/>
    <w:rsid w:val="00DE2BAF"/>
    <w:rsid w:val="00DE44F2"/>
    <w:rsid w:val="00DE6C95"/>
    <w:rsid w:val="00E02410"/>
    <w:rsid w:val="00E1524E"/>
    <w:rsid w:val="00E21329"/>
    <w:rsid w:val="00E22F19"/>
    <w:rsid w:val="00E23A4C"/>
    <w:rsid w:val="00E2601B"/>
    <w:rsid w:val="00E4496E"/>
    <w:rsid w:val="00E60A39"/>
    <w:rsid w:val="00E704AA"/>
    <w:rsid w:val="00E769EF"/>
    <w:rsid w:val="00E824E1"/>
    <w:rsid w:val="00E872AF"/>
    <w:rsid w:val="00E905DC"/>
    <w:rsid w:val="00E96D05"/>
    <w:rsid w:val="00EA0239"/>
    <w:rsid w:val="00EA3D0F"/>
    <w:rsid w:val="00EC6475"/>
    <w:rsid w:val="00EC752B"/>
    <w:rsid w:val="00EE7F2F"/>
    <w:rsid w:val="00EF3870"/>
    <w:rsid w:val="00EF5700"/>
    <w:rsid w:val="00F0543D"/>
    <w:rsid w:val="00F10864"/>
    <w:rsid w:val="00F20DA7"/>
    <w:rsid w:val="00F23764"/>
    <w:rsid w:val="00F566C8"/>
    <w:rsid w:val="00F66686"/>
    <w:rsid w:val="00F80D57"/>
    <w:rsid w:val="00F82411"/>
    <w:rsid w:val="00FA16DC"/>
    <w:rsid w:val="00FA42E2"/>
    <w:rsid w:val="00FA43A8"/>
    <w:rsid w:val="00FB649D"/>
    <w:rsid w:val="00FB7114"/>
    <w:rsid w:val="00FC418E"/>
    <w:rsid w:val="00FC710B"/>
    <w:rsid w:val="00FE7302"/>
    <w:rsid w:val="00FF0898"/>
    <w:rsid w:val="00FF5F7E"/>
    <w:rsid w:val="00FF7DD2"/>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PlaceType"/>
  <w:smartTagType w:namespaceuri="urn:schemas-microsoft-com:office:smarttags" w:name="PlaceName"/>
  <w:shapeDefaults>
    <o:shapedefaults v:ext="edit" spidmax="82945"/>
    <o:shapelayout v:ext="edit">
      <o:idmap v:ext="edit" data="1"/>
    </o:shapelayout>
  </w:shapeDefaults>
  <w:decimalSymbol w:val=","/>
  <w:listSeparator w:val=";"/>
  <w14:docId w14:val="05F60089"/>
  <w15:docId w15:val="{E3FB121C-2A4C-4F05-84BE-FEEF65A1C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cs="Arial"/>
      <w:sz w:val="24"/>
      <w:szCs w:val="24"/>
      <w:lang w:eastAsia="de-DE"/>
    </w:rPr>
  </w:style>
  <w:style w:type="paragraph" w:styleId="berschrift1">
    <w:name w:val="heading 1"/>
    <w:basedOn w:val="Standard"/>
    <w:next w:val="Standard"/>
    <w:link w:val="berschrift1Zchn"/>
    <w:qFormat/>
    <w:rsid w:val="00DE6C95"/>
    <w:pPr>
      <w:keepNext/>
      <w:spacing w:before="240" w:after="60"/>
      <w:outlineLvl w:val="0"/>
    </w:pPr>
    <w:rPr>
      <w:rFonts w:ascii="Cambria" w:eastAsia="SimSun" w:hAnsi="Cambria" w:cs="Times New Roman"/>
      <w:b/>
      <w:bCs/>
      <w:kern w:val="32"/>
      <w:sz w:val="32"/>
      <w:szCs w:val="32"/>
    </w:rPr>
  </w:style>
  <w:style w:type="paragraph" w:styleId="berschrift2">
    <w:name w:val="heading 2"/>
    <w:basedOn w:val="Standard"/>
    <w:next w:val="Standard"/>
    <w:link w:val="berschrift2Zchn"/>
    <w:unhideWhenUsed/>
    <w:qFormat/>
    <w:rsid w:val="00DE6C95"/>
    <w:pPr>
      <w:keepNext/>
      <w:spacing w:before="240" w:after="60"/>
      <w:outlineLvl w:val="1"/>
    </w:pPr>
    <w:rPr>
      <w:rFonts w:ascii="Cambria" w:eastAsia="SimSun" w:hAnsi="Cambria" w:cs="Times New Roman"/>
      <w:b/>
      <w:bCs/>
      <w:i/>
      <w:iCs/>
      <w:sz w:val="28"/>
      <w:szCs w:val="28"/>
    </w:rPr>
  </w:style>
  <w:style w:type="paragraph" w:styleId="berschrift3">
    <w:name w:val="heading 3"/>
    <w:basedOn w:val="Standard"/>
    <w:next w:val="Standard"/>
    <w:link w:val="berschrift3Zchn"/>
    <w:unhideWhenUsed/>
    <w:qFormat/>
    <w:rsid w:val="00004324"/>
    <w:pPr>
      <w:keepNext/>
      <w:spacing w:before="240" w:after="60"/>
      <w:outlineLvl w:val="2"/>
    </w:pPr>
    <w:rPr>
      <w:rFonts w:ascii="Cambria" w:eastAsia="SimSun" w:hAnsi="Cambria" w:cs="Times New Roman"/>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
    <w:name w:val="Body Text"/>
    <w:basedOn w:val="Standard"/>
    <w:rPr>
      <w:rFonts w:cs="Times New Roman"/>
      <w:sz w:val="22"/>
      <w:szCs w:val="20"/>
    </w:rPr>
  </w:style>
  <w:style w:type="paragraph" w:styleId="Sprechblasentext">
    <w:name w:val="Balloon Text"/>
    <w:basedOn w:val="Standard"/>
    <w:semiHidden/>
    <w:rPr>
      <w:rFonts w:ascii="Tahoma" w:hAnsi="Tahoma" w:cs="Tahoma"/>
      <w:sz w:val="16"/>
      <w:szCs w:val="16"/>
    </w:rPr>
  </w:style>
  <w:style w:type="paragraph" w:styleId="Listenabsatz">
    <w:name w:val="List Paragraph"/>
    <w:basedOn w:val="Standard"/>
    <w:qFormat/>
    <w:pPr>
      <w:spacing w:after="200" w:line="276" w:lineRule="auto"/>
      <w:ind w:left="708"/>
    </w:pPr>
    <w:rPr>
      <w:rFonts w:eastAsia="Arial" w:cs="Times New Roman"/>
      <w:sz w:val="22"/>
      <w:szCs w:val="22"/>
      <w:lang w:eastAsia="en-US"/>
    </w:rPr>
  </w:style>
  <w:style w:type="character" w:styleId="Hyperlink">
    <w:name w:val="Hyperlink"/>
    <w:uiPriority w:val="99"/>
    <w:rsid w:val="00FE7302"/>
    <w:rPr>
      <w:color w:val="0000FF"/>
      <w:u w:val="single"/>
    </w:rPr>
  </w:style>
  <w:style w:type="character" w:customStyle="1" w:styleId="berschrift1Zchn">
    <w:name w:val="Überschrift 1 Zchn"/>
    <w:link w:val="berschrift1"/>
    <w:rsid w:val="00DE6C95"/>
    <w:rPr>
      <w:rFonts w:ascii="Cambria" w:eastAsia="SimSun" w:hAnsi="Cambria" w:cs="Times New Roman"/>
      <w:b/>
      <w:bCs/>
      <w:kern w:val="32"/>
      <w:sz w:val="32"/>
      <w:szCs w:val="32"/>
      <w:lang w:eastAsia="de-DE"/>
    </w:rPr>
  </w:style>
  <w:style w:type="paragraph" w:styleId="Inhaltsverzeichnisberschrift">
    <w:name w:val="TOC Heading"/>
    <w:basedOn w:val="berschrift1"/>
    <w:next w:val="Standard"/>
    <w:uiPriority w:val="39"/>
    <w:semiHidden/>
    <w:unhideWhenUsed/>
    <w:qFormat/>
    <w:rsid w:val="00DE6C95"/>
    <w:pPr>
      <w:keepLines/>
      <w:spacing w:before="480" w:after="0" w:line="276" w:lineRule="auto"/>
      <w:outlineLvl w:val="9"/>
    </w:pPr>
    <w:rPr>
      <w:color w:val="365F91"/>
      <w:kern w:val="0"/>
      <w:sz w:val="28"/>
      <w:szCs w:val="28"/>
      <w:lang w:eastAsia="zh-CN"/>
    </w:rPr>
  </w:style>
  <w:style w:type="character" w:customStyle="1" w:styleId="berschrift2Zchn">
    <w:name w:val="Überschrift 2 Zchn"/>
    <w:link w:val="berschrift2"/>
    <w:rsid w:val="00DE6C95"/>
    <w:rPr>
      <w:rFonts w:ascii="Cambria" w:eastAsia="SimSun" w:hAnsi="Cambria" w:cs="Times New Roman"/>
      <w:b/>
      <w:bCs/>
      <w:i/>
      <w:iCs/>
      <w:sz w:val="28"/>
      <w:szCs w:val="28"/>
      <w:lang w:eastAsia="de-DE"/>
    </w:rPr>
  </w:style>
  <w:style w:type="paragraph" w:styleId="Verzeichnis1">
    <w:name w:val="toc 1"/>
    <w:basedOn w:val="Standard"/>
    <w:next w:val="Standard"/>
    <w:autoRedefine/>
    <w:uiPriority w:val="39"/>
    <w:rsid w:val="00E905DC"/>
    <w:pPr>
      <w:tabs>
        <w:tab w:val="left" w:pos="440"/>
        <w:tab w:val="right" w:leader="dot" w:pos="9060"/>
      </w:tabs>
    </w:pPr>
    <w:rPr>
      <w:rFonts w:ascii="DS-Futura" w:hAnsi="DS-Futura"/>
    </w:rPr>
  </w:style>
  <w:style w:type="paragraph" w:styleId="Verzeichnis2">
    <w:name w:val="toc 2"/>
    <w:basedOn w:val="Standard"/>
    <w:next w:val="Standard"/>
    <w:autoRedefine/>
    <w:uiPriority w:val="39"/>
    <w:rsid w:val="00DE6C95"/>
    <w:pPr>
      <w:ind w:left="240"/>
    </w:pPr>
  </w:style>
  <w:style w:type="character" w:customStyle="1" w:styleId="berschrift3Zchn">
    <w:name w:val="Überschrift 3 Zchn"/>
    <w:link w:val="berschrift3"/>
    <w:rsid w:val="00004324"/>
    <w:rPr>
      <w:rFonts w:ascii="Cambria" w:eastAsia="SimSun" w:hAnsi="Cambria" w:cs="Times New Roman"/>
      <w:b/>
      <w:bCs/>
      <w:sz w:val="26"/>
      <w:szCs w:val="26"/>
      <w:lang w:eastAsia="de-DE"/>
    </w:rPr>
  </w:style>
  <w:style w:type="paragraph" w:customStyle="1" w:styleId="Default">
    <w:name w:val="Default"/>
    <w:rsid w:val="00C61517"/>
    <w:pPr>
      <w:autoSpaceDE w:val="0"/>
      <w:autoSpaceDN w:val="0"/>
      <w:adjustRightInd w:val="0"/>
    </w:pPr>
    <w:rPr>
      <w:rFonts w:ascii="Tahoma" w:hAnsi="Tahoma" w:cs="Tahoma"/>
      <w:color w:val="000000"/>
      <w:sz w:val="24"/>
      <w:szCs w:val="24"/>
    </w:rPr>
  </w:style>
  <w:style w:type="character" w:styleId="Kommentarzeichen">
    <w:name w:val="annotation reference"/>
    <w:basedOn w:val="Absatz-Standardschriftart"/>
    <w:semiHidden/>
    <w:unhideWhenUsed/>
    <w:rsid w:val="00886B7A"/>
    <w:rPr>
      <w:sz w:val="16"/>
      <w:szCs w:val="16"/>
    </w:rPr>
  </w:style>
  <w:style w:type="paragraph" w:styleId="Kommentartext">
    <w:name w:val="annotation text"/>
    <w:basedOn w:val="Standard"/>
    <w:link w:val="KommentartextZchn"/>
    <w:semiHidden/>
    <w:unhideWhenUsed/>
    <w:rsid w:val="00886B7A"/>
    <w:rPr>
      <w:sz w:val="20"/>
      <w:szCs w:val="20"/>
    </w:rPr>
  </w:style>
  <w:style w:type="character" w:customStyle="1" w:styleId="KommentartextZchn">
    <w:name w:val="Kommentartext Zchn"/>
    <w:basedOn w:val="Absatz-Standardschriftart"/>
    <w:link w:val="Kommentartext"/>
    <w:semiHidden/>
    <w:rsid w:val="00886B7A"/>
    <w:rPr>
      <w:rFonts w:ascii="Arial" w:hAnsi="Arial" w:cs="Arial"/>
      <w:lang w:eastAsia="de-DE"/>
    </w:rPr>
  </w:style>
  <w:style w:type="paragraph" w:styleId="Kommentarthema">
    <w:name w:val="annotation subject"/>
    <w:basedOn w:val="Kommentartext"/>
    <w:next w:val="Kommentartext"/>
    <w:link w:val="KommentarthemaZchn"/>
    <w:semiHidden/>
    <w:unhideWhenUsed/>
    <w:rsid w:val="00886B7A"/>
    <w:rPr>
      <w:b/>
      <w:bCs/>
    </w:rPr>
  </w:style>
  <w:style w:type="character" w:customStyle="1" w:styleId="KommentarthemaZchn">
    <w:name w:val="Kommentarthema Zchn"/>
    <w:basedOn w:val="KommentartextZchn"/>
    <w:link w:val="Kommentarthema"/>
    <w:semiHidden/>
    <w:rsid w:val="00886B7A"/>
    <w:rPr>
      <w:rFonts w:ascii="Arial" w:hAnsi="Arial" w:cs="Arial"/>
      <w:b/>
      <w:bCs/>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s-ascii"/>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124DCA-4451-4311-A577-C944AD6E4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3376</Words>
  <Characters>19103</Characters>
  <Application>Microsoft Office Word</Application>
  <DocSecurity>4</DocSecurity>
  <Lines>159</Lines>
  <Paragraphs>44</Paragraphs>
  <ScaleCrop>false</ScaleCrop>
  <HeadingPairs>
    <vt:vector size="2" baseType="variant">
      <vt:variant>
        <vt:lpstr>Titel</vt:lpstr>
      </vt:variant>
      <vt:variant>
        <vt:i4>1</vt:i4>
      </vt:variant>
    </vt:vector>
  </HeadingPairs>
  <TitlesOfParts>
    <vt:vector size="1" baseType="lpstr">
      <vt:lpstr>Qualitätssicherungsvereinbarung Dr. Schneider</vt:lpstr>
    </vt:vector>
  </TitlesOfParts>
  <Company>Dr. Schneider</Company>
  <LinksUpToDate>false</LinksUpToDate>
  <CharactersWithSpaces>22435</CharactersWithSpaces>
  <SharedDoc>false</SharedDoc>
  <HLinks>
    <vt:vector size="102" baseType="variant">
      <vt:variant>
        <vt:i4>852036</vt:i4>
      </vt:variant>
      <vt:variant>
        <vt:i4>99</vt:i4>
      </vt:variant>
      <vt:variant>
        <vt:i4>0</vt:i4>
      </vt:variant>
      <vt:variant>
        <vt:i4>5</vt:i4>
      </vt:variant>
      <vt:variant>
        <vt:lpwstr>http://www.dr-schneider.com/</vt:lpwstr>
      </vt:variant>
      <vt:variant>
        <vt:lpwstr/>
      </vt:variant>
      <vt:variant>
        <vt:i4>1703990</vt:i4>
      </vt:variant>
      <vt:variant>
        <vt:i4>92</vt:i4>
      </vt:variant>
      <vt:variant>
        <vt:i4>0</vt:i4>
      </vt:variant>
      <vt:variant>
        <vt:i4>5</vt:i4>
      </vt:variant>
      <vt:variant>
        <vt:lpwstr/>
      </vt:variant>
      <vt:variant>
        <vt:lpwstr>_Toc351618565</vt:lpwstr>
      </vt:variant>
      <vt:variant>
        <vt:i4>1703990</vt:i4>
      </vt:variant>
      <vt:variant>
        <vt:i4>86</vt:i4>
      </vt:variant>
      <vt:variant>
        <vt:i4>0</vt:i4>
      </vt:variant>
      <vt:variant>
        <vt:i4>5</vt:i4>
      </vt:variant>
      <vt:variant>
        <vt:lpwstr/>
      </vt:variant>
      <vt:variant>
        <vt:lpwstr>_Toc351618564</vt:lpwstr>
      </vt:variant>
      <vt:variant>
        <vt:i4>1703990</vt:i4>
      </vt:variant>
      <vt:variant>
        <vt:i4>80</vt:i4>
      </vt:variant>
      <vt:variant>
        <vt:i4>0</vt:i4>
      </vt:variant>
      <vt:variant>
        <vt:i4>5</vt:i4>
      </vt:variant>
      <vt:variant>
        <vt:lpwstr/>
      </vt:variant>
      <vt:variant>
        <vt:lpwstr>_Toc351618563</vt:lpwstr>
      </vt:variant>
      <vt:variant>
        <vt:i4>1703990</vt:i4>
      </vt:variant>
      <vt:variant>
        <vt:i4>74</vt:i4>
      </vt:variant>
      <vt:variant>
        <vt:i4>0</vt:i4>
      </vt:variant>
      <vt:variant>
        <vt:i4>5</vt:i4>
      </vt:variant>
      <vt:variant>
        <vt:lpwstr/>
      </vt:variant>
      <vt:variant>
        <vt:lpwstr>_Toc351618562</vt:lpwstr>
      </vt:variant>
      <vt:variant>
        <vt:i4>1703990</vt:i4>
      </vt:variant>
      <vt:variant>
        <vt:i4>68</vt:i4>
      </vt:variant>
      <vt:variant>
        <vt:i4>0</vt:i4>
      </vt:variant>
      <vt:variant>
        <vt:i4>5</vt:i4>
      </vt:variant>
      <vt:variant>
        <vt:lpwstr/>
      </vt:variant>
      <vt:variant>
        <vt:lpwstr>_Toc351618561</vt:lpwstr>
      </vt:variant>
      <vt:variant>
        <vt:i4>1703990</vt:i4>
      </vt:variant>
      <vt:variant>
        <vt:i4>62</vt:i4>
      </vt:variant>
      <vt:variant>
        <vt:i4>0</vt:i4>
      </vt:variant>
      <vt:variant>
        <vt:i4>5</vt:i4>
      </vt:variant>
      <vt:variant>
        <vt:lpwstr/>
      </vt:variant>
      <vt:variant>
        <vt:lpwstr>_Toc351618560</vt:lpwstr>
      </vt:variant>
      <vt:variant>
        <vt:i4>1638454</vt:i4>
      </vt:variant>
      <vt:variant>
        <vt:i4>56</vt:i4>
      </vt:variant>
      <vt:variant>
        <vt:i4>0</vt:i4>
      </vt:variant>
      <vt:variant>
        <vt:i4>5</vt:i4>
      </vt:variant>
      <vt:variant>
        <vt:lpwstr/>
      </vt:variant>
      <vt:variant>
        <vt:lpwstr>_Toc351618559</vt:lpwstr>
      </vt:variant>
      <vt:variant>
        <vt:i4>1638454</vt:i4>
      </vt:variant>
      <vt:variant>
        <vt:i4>50</vt:i4>
      </vt:variant>
      <vt:variant>
        <vt:i4>0</vt:i4>
      </vt:variant>
      <vt:variant>
        <vt:i4>5</vt:i4>
      </vt:variant>
      <vt:variant>
        <vt:lpwstr/>
      </vt:variant>
      <vt:variant>
        <vt:lpwstr>_Toc351618558</vt:lpwstr>
      </vt:variant>
      <vt:variant>
        <vt:i4>1638454</vt:i4>
      </vt:variant>
      <vt:variant>
        <vt:i4>44</vt:i4>
      </vt:variant>
      <vt:variant>
        <vt:i4>0</vt:i4>
      </vt:variant>
      <vt:variant>
        <vt:i4>5</vt:i4>
      </vt:variant>
      <vt:variant>
        <vt:lpwstr/>
      </vt:variant>
      <vt:variant>
        <vt:lpwstr>_Toc351618557</vt:lpwstr>
      </vt:variant>
      <vt:variant>
        <vt:i4>1638454</vt:i4>
      </vt:variant>
      <vt:variant>
        <vt:i4>38</vt:i4>
      </vt:variant>
      <vt:variant>
        <vt:i4>0</vt:i4>
      </vt:variant>
      <vt:variant>
        <vt:i4>5</vt:i4>
      </vt:variant>
      <vt:variant>
        <vt:lpwstr/>
      </vt:variant>
      <vt:variant>
        <vt:lpwstr>_Toc351618556</vt:lpwstr>
      </vt:variant>
      <vt:variant>
        <vt:i4>1638454</vt:i4>
      </vt:variant>
      <vt:variant>
        <vt:i4>32</vt:i4>
      </vt:variant>
      <vt:variant>
        <vt:i4>0</vt:i4>
      </vt:variant>
      <vt:variant>
        <vt:i4>5</vt:i4>
      </vt:variant>
      <vt:variant>
        <vt:lpwstr/>
      </vt:variant>
      <vt:variant>
        <vt:lpwstr>_Toc351618555</vt:lpwstr>
      </vt:variant>
      <vt:variant>
        <vt:i4>1638454</vt:i4>
      </vt:variant>
      <vt:variant>
        <vt:i4>26</vt:i4>
      </vt:variant>
      <vt:variant>
        <vt:i4>0</vt:i4>
      </vt:variant>
      <vt:variant>
        <vt:i4>5</vt:i4>
      </vt:variant>
      <vt:variant>
        <vt:lpwstr/>
      </vt:variant>
      <vt:variant>
        <vt:lpwstr>_Toc351618554</vt:lpwstr>
      </vt:variant>
      <vt:variant>
        <vt:i4>1638454</vt:i4>
      </vt:variant>
      <vt:variant>
        <vt:i4>20</vt:i4>
      </vt:variant>
      <vt:variant>
        <vt:i4>0</vt:i4>
      </vt:variant>
      <vt:variant>
        <vt:i4>5</vt:i4>
      </vt:variant>
      <vt:variant>
        <vt:lpwstr/>
      </vt:variant>
      <vt:variant>
        <vt:lpwstr>_Toc351618553</vt:lpwstr>
      </vt:variant>
      <vt:variant>
        <vt:i4>1638454</vt:i4>
      </vt:variant>
      <vt:variant>
        <vt:i4>14</vt:i4>
      </vt:variant>
      <vt:variant>
        <vt:i4>0</vt:i4>
      </vt:variant>
      <vt:variant>
        <vt:i4>5</vt:i4>
      </vt:variant>
      <vt:variant>
        <vt:lpwstr/>
      </vt:variant>
      <vt:variant>
        <vt:lpwstr>_Toc351618552</vt:lpwstr>
      </vt:variant>
      <vt:variant>
        <vt:i4>1638454</vt:i4>
      </vt:variant>
      <vt:variant>
        <vt:i4>8</vt:i4>
      </vt:variant>
      <vt:variant>
        <vt:i4>0</vt:i4>
      </vt:variant>
      <vt:variant>
        <vt:i4>5</vt:i4>
      </vt:variant>
      <vt:variant>
        <vt:lpwstr/>
      </vt:variant>
      <vt:variant>
        <vt:lpwstr>_Toc351618551</vt:lpwstr>
      </vt:variant>
      <vt:variant>
        <vt:i4>1638454</vt:i4>
      </vt:variant>
      <vt:variant>
        <vt:i4>2</vt:i4>
      </vt:variant>
      <vt:variant>
        <vt:i4>0</vt:i4>
      </vt:variant>
      <vt:variant>
        <vt:i4>5</vt:i4>
      </vt:variant>
      <vt:variant>
        <vt:lpwstr/>
      </vt:variant>
      <vt:variant>
        <vt:lpwstr>_Toc351618550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Qualitätssicherungsvereinbarung Dr. Schneider</dc:title>
  <dc:subject>Qualitätssicherungsvereinbarung Dr. Schneider</dc:subject>
  <dc:creator>WHB / DRS</dc:creator>
  <cp:keywords>FORM EK 036 QSV</cp:keywords>
  <cp:lastModifiedBy>Schoenmueller Vanessa</cp:lastModifiedBy>
  <cp:revision>2</cp:revision>
  <cp:lastPrinted>2013-04-16T11:00:00Z</cp:lastPrinted>
  <dcterms:created xsi:type="dcterms:W3CDTF">2019-04-29T12:04:00Z</dcterms:created>
  <dcterms:modified xsi:type="dcterms:W3CDTF">2019-04-29T12:04:00Z</dcterms:modified>
  <cp:category>FORM EK 036</cp:category>
</cp:coreProperties>
</file>